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E4C" w:rsidRDefault="003F1E4C" w:rsidP="004A4E2B">
      <w:pPr>
        <w:rPr>
          <w:rFonts w:ascii="Times New Roman" w:hAnsi="Times New Roman"/>
          <w:b/>
          <w:sz w:val="28"/>
          <w:szCs w:val="28"/>
        </w:rPr>
      </w:pPr>
    </w:p>
    <w:p w:rsidR="004A4E2B" w:rsidRPr="003F1E4C" w:rsidRDefault="0019013F" w:rsidP="004A4E2B">
      <w:pPr>
        <w:rPr>
          <w:rFonts w:ascii="Times New Roman" w:hAnsi="Times New Roman"/>
          <w:sz w:val="28"/>
          <w:szCs w:val="28"/>
        </w:rPr>
      </w:pPr>
      <w:r w:rsidRPr="003F1E4C">
        <w:rPr>
          <w:rFonts w:ascii="Times New Roman" w:hAnsi="Times New Roman"/>
          <w:sz w:val="28"/>
          <w:szCs w:val="28"/>
        </w:rPr>
        <w:t>СОДЕРЖАНИЕ</w:t>
      </w:r>
    </w:p>
    <w:p w:rsidR="004A4E2B" w:rsidRDefault="004A4E2B"/>
    <w:p w:rsidR="004A4E2B" w:rsidRDefault="004A4E2B"/>
    <w:p w:rsidR="004A4E2B" w:rsidRPr="00BB0805" w:rsidRDefault="004A4E2B" w:rsidP="008157F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0805">
        <w:rPr>
          <w:rFonts w:ascii="Times New Roman" w:hAnsi="Times New Roman"/>
          <w:sz w:val="28"/>
          <w:szCs w:val="28"/>
        </w:rPr>
        <w:t xml:space="preserve">Введение </w:t>
      </w:r>
      <w:r w:rsidR="0019013F" w:rsidRPr="00BB0805">
        <w:rPr>
          <w:rFonts w:ascii="Times New Roman" w:hAnsi="Times New Roman"/>
          <w:sz w:val="28"/>
          <w:szCs w:val="28"/>
        </w:rPr>
        <w:t>…………………………………………………………………</w:t>
      </w:r>
      <w:r w:rsidR="008157F7" w:rsidRPr="00BB0805">
        <w:rPr>
          <w:rFonts w:ascii="Times New Roman" w:hAnsi="Times New Roman"/>
          <w:sz w:val="28"/>
          <w:szCs w:val="28"/>
        </w:rPr>
        <w:t>………</w:t>
      </w:r>
      <w:r w:rsidR="00123C1F" w:rsidRPr="00BB0805">
        <w:rPr>
          <w:rFonts w:ascii="Times New Roman" w:hAnsi="Times New Roman"/>
          <w:sz w:val="28"/>
          <w:szCs w:val="28"/>
        </w:rPr>
        <w:t>….</w:t>
      </w:r>
      <w:r w:rsidR="00D8316F">
        <w:rPr>
          <w:rFonts w:ascii="Times New Roman" w:hAnsi="Times New Roman"/>
          <w:sz w:val="28"/>
          <w:szCs w:val="28"/>
        </w:rPr>
        <w:t>.</w:t>
      </w:r>
      <w:r w:rsidR="008157F7" w:rsidRPr="00BB0805">
        <w:rPr>
          <w:rFonts w:ascii="Times New Roman" w:hAnsi="Times New Roman"/>
          <w:sz w:val="28"/>
          <w:szCs w:val="28"/>
        </w:rPr>
        <w:t>3</w:t>
      </w:r>
    </w:p>
    <w:p w:rsidR="004A4E2B" w:rsidRPr="00BB0805" w:rsidRDefault="004A4E2B" w:rsidP="0019013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0805">
        <w:rPr>
          <w:rFonts w:ascii="Times New Roman" w:hAnsi="Times New Roman"/>
          <w:sz w:val="28"/>
          <w:szCs w:val="28"/>
        </w:rPr>
        <w:t>1 Общая характеристика производства и анализ опасности объектов по производству хлебобулочных изделий</w:t>
      </w:r>
      <w:r w:rsidR="0019013F" w:rsidRPr="00BB0805">
        <w:rPr>
          <w:rFonts w:ascii="Times New Roman" w:hAnsi="Times New Roman"/>
          <w:sz w:val="28"/>
          <w:szCs w:val="28"/>
        </w:rPr>
        <w:t>………………………………………</w:t>
      </w:r>
      <w:r w:rsidR="00123C1F" w:rsidRPr="00BB0805">
        <w:rPr>
          <w:rFonts w:ascii="Times New Roman" w:hAnsi="Times New Roman"/>
          <w:sz w:val="28"/>
          <w:szCs w:val="28"/>
        </w:rPr>
        <w:t>……..</w:t>
      </w:r>
      <w:r w:rsidR="00D8316F">
        <w:rPr>
          <w:rFonts w:ascii="Times New Roman" w:hAnsi="Times New Roman"/>
          <w:sz w:val="28"/>
          <w:szCs w:val="28"/>
        </w:rPr>
        <w:t>5</w:t>
      </w:r>
    </w:p>
    <w:p w:rsidR="004A4E2B" w:rsidRPr="00BB0805" w:rsidRDefault="001D036A" w:rsidP="00BC1666">
      <w:pPr>
        <w:pStyle w:val="21"/>
        <w:spacing w:before="0" w:line="360" w:lineRule="auto"/>
        <w:jc w:val="both"/>
        <w:rPr>
          <w:rFonts w:eastAsiaTheme="minorEastAsia"/>
          <w:b w:val="0"/>
          <w:lang w:eastAsia="ru-RU"/>
        </w:rPr>
      </w:pPr>
      <w:hyperlink w:anchor="_Toc28558141" w:history="1">
        <w:r w:rsidR="004A4E2B" w:rsidRPr="00BB0805">
          <w:rPr>
            <w:rStyle w:val="a3"/>
            <w:b w:val="0"/>
            <w:color w:val="000000" w:themeColor="text1"/>
            <w:u w:val="none"/>
          </w:rPr>
          <w:t xml:space="preserve"> </w:t>
        </w:r>
        <w:r w:rsidR="00123C1F" w:rsidRPr="00BB0805">
          <w:rPr>
            <w:rStyle w:val="a3"/>
            <w:b w:val="0"/>
            <w:color w:val="000000" w:themeColor="text1"/>
            <w:u w:val="none"/>
          </w:rPr>
          <w:t xml:space="preserve">     </w:t>
        </w:r>
        <w:r w:rsidR="004A4E2B" w:rsidRPr="00BB0805">
          <w:rPr>
            <w:rStyle w:val="a3"/>
            <w:b w:val="0"/>
            <w:color w:val="000000" w:themeColor="text1"/>
            <w:u w:val="none"/>
          </w:rPr>
          <w:t>1.1 Характери</w:t>
        </w:r>
        <w:r w:rsidR="00123C1F" w:rsidRPr="00BB0805">
          <w:rPr>
            <w:rStyle w:val="a3"/>
            <w:b w:val="0"/>
            <w:color w:val="000000" w:themeColor="text1"/>
            <w:u w:val="none"/>
          </w:rPr>
          <w:t>стика производственного объекта</w:t>
        </w:r>
        <w:r w:rsidR="004A4E2B" w:rsidRPr="00BB0805">
          <w:rPr>
            <w:rStyle w:val="a3"/>
            <w:b w:val="0"/>
            <w:color w:val="000000" w:themeColor="text1"/>
            <w:u w:val="none"/>
          </w:rPr>
          <w:t>–</w:t>
        </w:r>
      </w:hyperlink>
      <w:hyperlink w:anchor="_Toc28558142" w:history="1">
        <w:r w:rsidR="004A4E2B" w:rsidRPr="00BB0805">
          <w:rPr>
            <w:rStyle w:val="a3"/>
            <w:b w:val="0"/>
            <w:color w:val="000000" w:themeColor="text1"/>
            <w:u w:val="none"/>
          </w:rPr>
          <w:t xml:space="preserve">АО «Хлебозавод № </w:t>
        </w:r>
        <w:r w:rsidRPr="00BB0805">
          <w:rPr>
            <w:rStyle w:val="a3"/>
            <w:b w:val="0"/>
            <w:color w:val="000000" w:themeColor="text1"/>
            <w:u w:val="none"/>
          </w:rPr>
          <w:t>1</w:t>
        </w:r>
        <w:r w:rsidR="004A4E2B" w:rsidRPr="00BB0805">
          <w:rPr>
            <w:rStyle w:val="a3"/>
            <w:b w:val="0"/>
            <w:color w:val="000000" w:themeColor="text1"/>
            <w:u w:val="none"/>
          </w:rPr>
          <w:t>»</w:t>
        </w:r>
      </w:hyperlink>
      <w:r w:rsidR="00123C1F" w:rsidRPr="00BB0805">
        <w:rPr>
          <w:rStyle w:val="a3"/>
          <w:b w:val="0"/>
          <w:color w:val="000000" w:themeColor="text1"/>
          <w:u w:val="none"/>
        </w:rPr>
        <w:t>…...</w:t>
      </w:r>
      <w:r w:rsidR="00D8316F">
        <w:rPr>
          <w:rStyle w:val="a3"/>
          <w:b w:val="0"/>
          <w:color w:val="000000" w:themeColor="text1"/>
          <w:u w:val="none"/>
        </w:rPr>
        <w:t>5</w:t>
      </w:r>
    </w:p>
    <w:p w:rsidR="004A4E2B" w:rsidRPr="00BB0805" w:rsidRDefault="002B1C3E" w:rsidP="002B1C3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A4E2B" w:rsidRPr="00BB0805">
        <w:rPr>
          <w:rFonts w:ascii="Times New Roman" w:hAnsi="Times New Roman"/>
          <w:sz w:val="28"/>
          <w:szCs w:val="28"/>
        </w:rPr>
        <w:t>1.2</w:t>
      </w:r>
      <w:r>
        <w:rPr>
          <w:rFonts w:ascii="Times New Roman" w:hAnsi="Times New Roman"/>
          <w:sz w:val="28"/>
          <w:szCs w:val="28"/>
        </w:rPr>
        <w:t>.</w:t>
      </w:r>
      <w:r w:rsidR="004A4E2B" w:rsidRPr="00BB0805">
        <w:rPr>
          <w:rFonts w:ascii="Times New Roman" w:hAnsi="Times New Roman"/>
          <w:sz w:val="28"/>
          <w:szCs w:val="28"/>
        </w:rPr>
        <w:t xml:space="preserve"> Технологическая схема производства хлебобулочных изделий</w:t>
      </w:r>
      <w:r w:rsidR="008157F7" w:rsidRPr="00BB0805">
        <w:rPr>
          <w:rFonts w:ascii="Times New Roman" w:hAnsi="Times New Roman"/>
          <w:sz w:val="28"/>
          <w:szCs w:val="28"/>
        </w:rPr>
        <w:t>…</w:t>
      </w:r>
      <w:r w:rsidR="00123C1F" w:rsidRPr="00BB0805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</w:t>
      </w:r>
      <w:r w:rsidR="00D8316F">
        <w:rPr>
          <w:rFonts w:ascii="Times New Roman" w:hAnsi="Times New Roman"/>
          <w:sz w:val="28"/>
          <w:szCs w:val="28"/>
        </w:rPr>
        <w:t>6</w:t>
      </w:r>
    </w:p>
    <w:p w:rsidR="004A4E2B" w:rsidRPr="00BB0805" w:rsidRDefault="002B1C3E" w:rsidP="002B1C3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A4E2B" w:rsidRPr="00BB0805">
        <w:rPr>
          <w:rFonts w:ascii="Times New Roman" w:hAnsi="Times New Roman"/>
          <w:sz w:val="28"/>
          <w:szCs w:val="28"/>
        </w:rPr>
        <w:t>1.3</w:t>
      </w:r>
      <w:r>
        <w:rPr>
          <w:rFonts w:ascii="Times New Roman" w:hAnsi="Times New Roman"/>
          <w:sz w:val="28"/>
          <w:szCs w:val="28"/>
        </w:rPr>
        <w:t>.</w:t>
      </w:r>
      <w:r w:rsidR="004A4E2B" w:rsidRPr="00BB0805">
        <w:rPr>
          <w:rFonts w:ascii="Times New Roman" w:hAnsi="Times New Roman"/>
          <w:sz w:val="28"/>
          <w:szCs w:val="28"/>
        </w:rPr>
        <w:t xml:space="preserve"> Способы обеспечения взрывобезопасности</w:t>
      </w:r>
      <w:r w:rsidR="008157F7" w:rsidRPr="00BB0805">
        <w:rPr>
          <w:rFonts w:ascii="Times New Roman" w:hAnsi="Times New Roman"/>
          <w:sz w:val="28"/>
          <w:szCs w:val="28"/>
        </w:rPr>
        <w:t>………………………</w:t>
      </w:r>
      <w:r w:rsidR="00123C1F" w:rsidRPr="00BB0805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</w:t>
      </w:r>
      <w:r w:rsidR="00D8316F">
        <w:rPr>
          <w:rFonts w:ascii="Times New Roman" w:hAnsi="Times New Roman"/>
          <w:sz w:val="28"/>
          <w:szCs w:val="28"/>
        </w:rPr>
        <w:t>10</w:t>
      </w:r>
    </w:p>
    <w:p w:rsidR="0060086F" w:rsidRPr="00BB0805" w:rsidRDefault="002B1C3E" w:rsidP="002B1C3E">
      <w:pPr>
        <w:pStyle w:val="2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</w:t>
      </w:r>
      <w:r w:rsidR="0060086F" w:rsidRPr="00BB0805">
        <w:rPr>
          <w:rFonts w:ascii="Times New Roman" w:hAnsi="Times New Roman" w:cs="Times New Roman"/>
          <w:b w:val="0"/>
          <w:color w:val="auto"/>
          <w:sz w:val="28"/>
          <w:szCs w:val="28"/>
        </w:rPr>
        <w:t>1.4 Используемое оборудование</w:t>
      </w:r>
      <w:r w:rsidR="0019013F" w:rsidRPr="00BB0805">
        <w:rPr>
          <w:rFonts w:ascii="Times New Roman" w:hAnsi="Times New Roman" w:cs="Times New Roman"/>
          <w:b w:val="0"/>
          <w:color w:val="auto"/>
          <w:sz w:val="28"/>
          <w:szCs w:val="28"/>
        </w:rPr>
        <w:t>………………………………………</w:t>
      </w:r>
      <w:r w:rsidR="00123C1F" w:rsidRPr="00BB0805">
        <w:rPr>
          <w:rFonts w:ascii="Times New Roman" w:hAnsi="Times New Roman" w:cs="Times New Roman"/>
          <w:b w:val="0"/>
          <w:color w:val="auto"/>
          <w:sz w:val="28"/>
          <w:szCs w:val="28"/>
        </w:rPr>
        <w:t>…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….</w:t>
      </w:r>
      <w:r w:rsidR="008157F7" w:rsidRPr="00BB0805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="00D8316F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</w:p>
    <w:p w:rsidR="00BB0805" w:rsidRPr="00BB0805" w:rsidRDefault="00BB0805" w:rsidP="00BB0805">
      <w:pPr>
        <w:pStyle w:val="2"/>
        <w:spacing w:before="0" w:line="360" w:lineRule="auto"/>
        <w:rPr>
          <w:rFonts w:ascii="Times New Roman" w:hAnsi="Times New Roman"/>
          <w:b w:val="0"/>
          <w:color w:val="auto"/>
          <w:sz w:val="28"/>
          <w:szCs w:val="28"/>
        </w:rPr>
      </w:pPr>
      <w:r w:rsidRPr="00BB0805">
        <w:rPr>
          <w:rFonts w:ascii="Times New Roman" w:hAnsi="Times New Roman" w:cs="Times New Roman"/>
          <w:b w:val="0"/>
          <w:iCs/>
          <w:color w:val="auto"/>
          <w:sz w:val="28"/>
          <w:szCs w:val="28"/>
        </w:rPr>
        <w:t>2 Идентификация опасных и вредных факторов</w:t>
      </w:r>
      <w:r w:rsidRPr="00BB0805">
        <w:rPr>
          <w:rFonts w:ascii="Times New Roman" w:hAnsi="Times New Roman"/>
          <w:b w:val="0"/>
          <w:iCs/>
          <w:color w:val="auto"/>
          <w:sz w:val="28"/>
          <w:szCs w:val="28"/>
        </w:rPr>
        <w:t xml:space="preserve"> на </w:t>
      </w:r>
      <w:r w:rsidRPr="00BB0805">
        <w:rPr>
          <w:rFonts w:ascii="Times New Roman" w:hAnsi="Times New Roman"/>
          <w:b w:val="0"/>
          <w:color w:val="auto"/>
          <w:sz w:val="28"/>
          <w:szCs w:val="28"/>
        </w:rPr>
        <w:t>АО «Хлебозавод № 1»</w:t>
      </w:r>
      <w:r>
        <w:rPr>
          <w:rFonts w:ascii="Times New Roman" w:hAnsi="Times New Roman"/>
          <w:b w:val="0"/>
          <w:color w:val="auto"/>
          <w:sz w:val="28"/>
          <w:szCs w:val="28"/>
        </w:rPr>
        <w:t>…...</w:t>
      </w:r>
      <w:r w:rsidR="00D8316F">
        <w:rPr>
          <w:rFonts w:ascii="Times New Roman" w:hAnsi="Times New Roman"/>
          <w:b w:val="0"/>
          <w:color w:val="auto"/>
          <w:sz w:val="28"/>
          <w:szCs w:val="28"/>
        </w:rPr>
        <w:t>16</w:t>
      </w:r>
    </w:p>
    <w:p w:rsidR="00BB0805" w:rsidRPr="00BB0805" w:rsidRDefault="00BB0805" w:rsidP="00BB0805">
      <w:pPr>
        <w:tabs>
          <w:tab w:val="left" w:pos="0"/>
          <w:tab w:val="left" w:pos="813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0805">
        <w:rPr>
          <w:rFonts w:ascii="Times New Roman" w:hAnsi="Times New Roman"/>
          <w:sz w:val="28"/>
          <w:szCs w:val="28"/>
        </w:rPr>
        <w:t>3 Оценка уровней факторов производственной среды и трудового процесса на рабочем месте и установление класса условий труда на рабочем месте</w:t>
      </w:r>
      <w:r>
        <w:rPr>
          <w:rFonts w:ascii="Times New Roman" w:hAnsi="Times New Roman"/>
          <w:sz w:val="28"/>
          <w:szCs w:val="28"/>
        </w:rPr>
        <w:t>……</w:t>
      </w:r>
      <w:r w:rsidR="00D8316F">
        <w:rPr>
          <w:rFonts w:ascii="Times New Roman" w:hAnsi="Times New Roman"/>
          <w:sz w:val="28"/>
          <w:szCs w:val="28"/>
        </w:rPr>
        <w:t>..17</w:t>
      </w:r>
    </w:p>
    <w:p w:rsidR="00BB0805" w:rsidRPr="00BB0805" w:rsidRDefault="00BB0805" w:rsidP="00BB0805">
      <w:pPr>
        <w:tabs>
          <w:tab w:val="left" w:pos="0"/>
          <w:tab w:val="left" w:pos="813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0805">
        <w:rPr>
          <w:rFonts w:ascii="Times New Roman" w:hAnsi="Times New Roman"/>
          <w:sz w:val="28"/>
          <w:szCs w:val="28"/>
        </w:rPr>
        <w:t>4  Разработка мероприятий по обеспечению соблюдения требований охраны труда на рабочем месте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………………………………………………………….</w:t>
      </w:r>
      <w:r w:rsidR="00D8316F">
        <w:rPr>
          <w:rFonts w:ascii="Times New Roman" w:hAnsi="Times New Roman"/>
          <w:sz w:val="28"/>
          <w:szCs w:val="28"/>
        </w:rPr>
        <w:t>23</w:t>
      </w:r>
    </w:p>
    <w:p w:rsidR="002B1C3E" w:rsidRDefault="002B1C3E" w:rsidP="002B1C3E">
      <w:pPr>
        <w:tabs>
          <w:tab w:val="left" w:pos="0"/>
          <w:tab w:val="left" w:pos="813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BB0805" w:rsidRPr="002B1C3E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.</w:t>
      </w:r>
      <w:r w:rsidR="00BB0805" w:rsidRPr="002B1C3E">
        <w:rPr>
          <w:rFonts w:ascii="Times New Roman" w:hAnsi="Times New Roman"/>
          <w:sz w:val="28"/>
          <w:szCs w:val="28"/>
        </w:rPr>
        <w:t xml:space="preserve"> Мероприятия для оздоровления воздушной среды</w:t>
      </w:r>
      <w:r w:rsidR="00D8316F">
        <w:rPr>
          <w:rFonts w:ascii="Times New Roman" w:hAnsi="Times New Roman"/>
          <w:sz w:val="28"/>
          <w:szCs w:val="28"/>
        </w:rPr>
        <w:t>………………..23</w:t>
      </w:r>
    </w:p>
    <w:p w:rsidR="00BB0805" w:rsidRPr="002B1C3E" w:rsidRDefault="002B1C3E" w:rsidP="002B1C3E">
      <w:pPr>
        <w:tabs>
          <w:tab w:val="left" w:pos="0"/>
          <w:tab w:val="left" w:pos="813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BB0805" w:rsidRPr="002B1C3E">
        <w:rPr>
          <w:rFonts w:ascii="Times New Roman" w:hAnsi="Times New Roman"/>
          <w:sz w:val="28"/>
          <w:szCs w:val="28"/>
        </w:rPr>
        <w:t>4.2. Разработка системы оповещения и эвакуации людей при пожаре</w:t>
      </w:r>
      <w:r w:rsidR="00D8316F">
        <w:rPr>
          <w:rFonts w:ascii="Times New Roman" w:hAnsi="Times New Roman"/>
          <w:sz w:val="28"/>
          <w:szCs w:val="28"/>
        </w:rPr>
        <w:t>..24</w:t>
      </w:r>
    </w:p>
    <w:p w:rsidR="00BB0805" w:rsidRPr="002B1C3E" w:rsidRDefault="002B1C3E" w:rsidP="002B1C3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BB0805" w:rsidRPr="002B1C3E">
        <w:rPr>
          <w:rFonts w:ascii="Times New Roman" w:hAnsi="Times New Roman"/>
          <w:sz w:val="28"/>
          <w:szCs w:val="28"/>
        </w:rPr>
        <w:t>4.3 Организационные мероприятия по охране труда</w:t>
      </w:r>
      <w:r w:rsidR="00D8316F">
        <w:rPr>
          <w:rFonts w:ascii="Times New Roman" w:hAnsi="Times New Roman"/>
          <w:sz w:val="28"/>
          <w:szCs w:val="28"/>
        </w:rPr>
        <w:t>…………………..26</w:t>
      </w:r>
    </w:p>
    <w:p w:rsidR="0019013F" w:rsidRPr="0042361F" w:rsidRDefault="0019013F" w:rsidP="0019013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9013F">
        <w:rPr>
          <w:rFonts w:ascii="Times New Roman" w:hAnsi="Times New Roman"/>
          <w:sz w:val="28"/>
          <w:szCs w:val="28"/>
        </w:rPr>
        <w:t>Заключение</w:t>
      </w:r>
      <w:r w:rsidR="0042361F">
        <w:rPr>
          <w:rFonts w:ascii="Times New Roman" w:hAnsi="Times New Roman"/>
          <w:sz w:val="28"/>
          <w:szCs w:val="28"/>
        </w:rPr>
        <w:t>……………………………………………………………………….</w:t>
      </w:r>
      <w:r w:rsidR="0042361F" w:rsidRPr="0042361F">
        <w:rPr>
          <w:rFonts w:ascii="Times New Roman" w:hAnsi="Times New Roman"/>
          <w:sz w:val="28"/>
          <w:szCs w:val="28"/>
        </w:rPr>
        <w:t>3</w:t>
      </w:r>
      <w:r w:rsidR="00D8316F">
        <w:rPr>
          <w:rFonts w:ascii="Times New Roman" w:hAnsi="Times New Roman"/>
          <w:sz w:val="28"/>
          <w:szCs w:val="28"/>
        </w:rPr>
        <w:t>0</w:t>
      </w:r>
    </w:p>
    <w:p w:rsidR="001E4CE8" w:rsidRDefault="001E4CE8" w:rsidP="001E4CE8">
      <w:pPr>
        <w:spacing w:line="360" w:lineRule="auto"/>
        <w:rPr>
          <w:rFonts w:ascii="Times New Roman" w:hAnsi="Times New Roman"/>
          <w:iCs/>
          <w:sz w:val="28"/>
          <w:szCs w:val="28"/>
        </w:rPr>
      </w:pPr>
      <w:r w:rsidRPr="00881791">
        <w:rPr>
          <w:rFonts w:ascii="Times New Roman" w:hAnsi="Times New Roman"/>
          <w:iCs/>
          <w:sz w:val="28"/>
          <w:szCs w:val="28"/>
        </w:rPr>
        <w:t>Список использованных источников</w:t>
      </w:r>
      <w:r w:rsidRPr="0042361F">
        <w:rPr>
          <w:rFonts w:ascii="Times New Roman" w:hAnsi="Times New Roman"/>
          <w:iCs/>
          <w:sz w:val="28"/>
          <w:szCs w:val="28"/>
        </w:rPr>
        <w:t>…………………………………………</w:t>
      </w:r>
      <w:r w:rsidR="0042361F" w:rsidRPr="0042361F">
        <w:rPr>
          <w:rFonts w:ascii="Times New Roman" w:hAnsi="Times New Roman"/>
          <w:iCs/>
          <w:sz w:val="28"/>
          <w:szCs w:val="28"/>
        </w:rPr>
        <w:t>..</w:t>
      </w:r>
      <w:r w:rsidR="0042361F" w:rsidRPr="003F1E4C">
        <w:rPr>
          <w:rFonts w:ascii="Times New Roman" w:hAnsi="Times New Roman"/>
          <w:iCs/>
          <w:sz w:val="28"/>
          <w:szCs w:val="28"/>
        </w:rPr>
        <w:t>.</w:t>
      </w:r>
      <w:r w:rsidR="00D8316F">
        <w:rPr>
          <w:rFonts w:ascii="Times New Roman" w:hAnsi="Times New Roman"/>
          <w:iCs/>
          <w:sz w:val="28"/>
          <w:szCs w:val="28"/>
        </w:rPr>
        <w:t>..</w:t>
      </w:r>
      <w:r w:rsidR="0042361F" w:rsidRPr="0042361F">
        <w:rPr>
          <w:rFonts w:ascii="Times New Roman" w:hAnsi="Times New Roman"/>
          <w:iCs/>
          <w:sz w:val="28"/>
          <w:szCs w:val="28"/>
        </w:rPr>
        <w:t>3</w:t>
      </w:r>
      <w:r w:rsidR="00D8316F">
        <w:rPr>
          <w:rFonts w:ascii="Times New Roman" w:hAnsi="Times New Roman"/>
          <w:iCs/>
          <w:sz w:val="28"/>
          <w:szCs w:val="28"/>
        </w:rPr>
        <w:t>2</w:t>
      </w:r>
    </w:p>
    <w:p w:rsidR="00D8316F" w:rsidRPr="0042361F" w:rsidRDefault="00D8316F" w:rsidP="001E4CE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Приложения………………………………………………………………………..34</w:t>
      </w:r>
    </w:p>
    <w:p w:rsidR="001E4CE8" w:rsidRPr="0042361F" w:rsidRDefault="001E4CE8" w:rsidP="0019013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75859" w:rsidRPr="0019013F" w:rsidRDefault="00D75859" w:rsidP="0019013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5859" w:rsidRPr="0019013F" w:rsidRDefault="00D75859" w:rsidP="0019013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5859" w:rsidRDefault="00D75859" w:rsidP="004A4E2B">
      <w:pPr>
        <w:jc w:val="both"/>
        <w:rPr>
          <w:rFonts w:ascii="Times New Roman" w:hAnsi="Times New Roman"/>
          <w:sz w:val="28"/>
          <w:szCs w:val="28"/>
        </w:rPr>
      </w:pPr>
    </w:p>
    <w:p w:rsidR="00D75859" w:rsidRDefault="00D75859" w:rsidP="004A4E2B">
      <w:pPr>
        <w:jc w:val="both"/>
        <w:rPr>
          <w:rFonts w:ascii="Times New Roman" w:hAnsi="Times New Roman"/>
          <w:sz w:val="28"/>
          <w:szCs w:val="28"/>
        </w:rPr>
      </w:pPr>
    </w:p>
    <w:p w:rsidR="00D75859" w:rsidRDefault="00D75859" w:rsidP="004A4E2B">
      <w:pPr>
        <w:jc w:val="both"/>
        <w:rPr>
          <w:rFonts w:ascii="Times New Roman" w:hAnsi="Times New Roman"/>
          <w:sz w:val="28"/>
          <w:szCs w:val="28"/>
        </w:rPr>
      </w:pPr>
    </w:p>
    <w:p w:rsidR="00D75859" w:rsidRDefault="00D75859" w:rsidP="004A4E2B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75859" w:rsidRDefault="00D75859" w:rsidP="004A4E2B">
      <w:pPr>
        <w:jc w:val="both"/>
        <w:rPr>
          <w:rFonts w:ascii="Times New Roman" w:hAnsi="Times New Roman"/>
          <w:sz w:val="28"/>
          <w:szCs w:val="28"/>
        </w:rPr>
      </w:pPr>
    </w:p>
    <w:p w:rsidR="00D75859" w:rsidRDefault="00D75859" w:rsidP="004A4E2B">
      <w:pPr>
        <w:jc w:val="both"/>
        <w:rPr>
          <w:rFonts w:ascii="Times New Roman" w:hAnsi="Times New Roman"/>
          <w:sz w:val="28"/>
          <w:szCs w:val="28"/>
        </w:rPr>
      </w:pPr>
    </w:p>
    <w:p w:rsidR="00D75859" w:rsidRDefault="00D75859" w:rsidP="004A4E2B">
      <w:pPr>
        <w:jc w:val="both"/>
        <w:rPr>
          <w:rFonts w:ascii="Times New Roman" w:hAnsi="Times New Roman"/>
          <w:sz w:val="28"/>
          <w:szCs w:val="28"/>
        </w:rPr>
      </w:pPr>
    </w:p>
    <w:p w:rsidR="00D75859" w:rsidRDefault="00D75859" w:rsidP="004A4E2B">
      <w:pPr>
        <w:jc w:val="both"/>
        <w:rPr>
          <w:rFonts w:ascii="Times New Roman" w:hAnsi="Times New Roman"/>
          <w:sz w:val="28"/>
          <w:szCs w:val="28"/>
        </w:rPr>
      </w:pPr>
    </w:p>
    <w:p w:rsidR="00D75859" w:rsidRDefault="00D75859" w:rsidP="004A4E2B">
      <w:pPr>
        <w:jc w:val="both"/>
        <w:rPr>
          <w:rFonts w:ascii="Times New Roman" w:hAnsi="Times New Roman"/>
          <w:sz w:val="28"/>
          <w:szCs w:val="28"/>
        </w:rPr>
      </w:pPr>
    </w:p>
    <w:p w:rsidR="00D75859" w:rsidRDefault="00D75859" w:rsidP="004A4E2B">
      <w:pPr>
        <w:jc w:val="both"/>
        <w:rPr>
          <w:rFonts w:ascii="Times New Roman" w:hAnsi="Times New Roman"/>
          <w:sz w:val="28"/>
          <w:szCs w:val="28"/>
        </w:rPr>
      </w:pPr>
    </w:p>
    <w:p w:rsidR="00D75859" w:rsidRDefault="00D75859" w:rsidP="004A4E2B">
      <w:pPr>
        <w:jc w:val="both"/>
        <w:rPr>
          <w:rFonts w:ascii="Times New Roman" w:hAnsi="Times New Roman"/>
          <w:sz w:val="28"/>
          <w:szCs w:val="28"/>
        </w:rPr>
      </w:pPr>
    </w:p>
    <w:p w:rsidR="00D75859" w:rsidRDefault="00D75859" w:rsidP="004A4E2B">
      <w:pPr>
        <w:jc w:val="both"/>
        <w:rPr>
          <w:rFonts w:ascii="Times New Roman" w:hAnsi="Times New Roman"/>
          <w:sz w:val="28"/>
          <w:szCs w:val="28"/>
        </w:rPr>
      </w:pPr>
    </w:p>
    <w:p w:rsidR="00D75859" w:rsidRPr="005A3EC1" w:rsidRDefault="004C79DF" w:rsidP="00D75859">
      <w:pPr>
        <w:pStyle w:val="1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ВВЕДЕНИЕ</w:t>
      </w:r>
    </w:p>
    <w:p w:rsidR="00D75859" w:rsidRDefault="00D75859" w:rsidP="00D75859">
      <w:pPr>
        <w:pStyle w:val="a6"/>
        <w:spacing w:line="360" w:lineRule="auto"/>
        <w:rPr>
          <w:color w:val="000000" w:themeColor="text1"/>
        </w:rPr>
      </w:pPr>
    </w:p>
    <w:p w:rsidR="001D036A" w:rsidRPr="001D036A" w:rsidRDefault="001D036A" w:rsidP="00123C1F">
      <w:pPr>
        <w:pStyle w:val="book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1D036A">
        <w:rPr>
          <w:sz w:val="28"/>
          <w:szCs w:val="28"/>
        </w:rPr>
        <w:t>В момент принятие новых законодательных и иных нормативных правовых актов, документов, содержащих требования охраны труда, создание системы специальной оценки условий труда в организациях и учреждениях, реализация экономического стимулирования работодателя к обеспечению здоровых и безопасных условий труда работников обозначили цели настоящей работы, основной задачей является организация методической и практической помощи организациям и учреждениям, независимо от их организационно-правовых форм и форм собственности</w:t>
      </w:r>
      <w:proofErr w:type="gramEnd"/>
      <w:r w:rsidRPr="001D036A">
        <w:rPr>
          <w:sz w:val="28"/>
          <w:szCs w:val="28"/>
        </w:rPr>
        <w:t>, при проведении СОУТ.</w:t>
      </w:r>
    </w:p>
    <w:p w:rsidR="001D036A" w:rsidRPr="001D036A" w:rsidRDefault="001D036A" w:rsidP="00123C1F">
      <w:pPr>
        <w:pStyle w:val="book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036A">
        <w:rPr>
          <w:sz w:val="28"/>
          <w:szCs w:val="28"/>
        </w:rPr>
        <w:t xml:space="preserve">Как показывает международная и отечественная практика, уровень производственной опасности для профессиональной деятельности людей не только не уменьшается, но и постоянно расширяется и усугубляется. </w:t>
      </w:r>
    </w:p>
    <w:p w:rsidR="001D036A" w:rsidRPr="001D036A" w:rsidRDefault="001D036A" w:rsidP="00123C1F">
      <w:pPr>
        <w:pStyle w:val="book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036A">
        <w:rPr>
          <w:sz w:val="28"/>
          <w:szCs w:val="28"/>
        </w:rPr>
        <w:t>Предприниматели зарубежных стран с развитой экономикой давно убедились, что охрана труда – один из действенных рычагов, способствующих повышению эффективности производства, и на эту сферу денег не жалеют, вкладывая финансы на развитие данной сферы. В нашей стране охрана труда, безусловно, должна войти в число приоритетных направлений социальной и экономической политики государства, так же мы должны вкладывать финансы в развитие данной сферы.</w:t>
      </w:r>
    </w:p>
    <w:p w:rsidR="001D036A" w:rsidRPr="001D036A" w:rsidRDefault="001D036A" w:rsidP="00123C1F">
      <w:pPr>
        <w:pStyle w:val="book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036A">
        <w:rPr>
          <w:sz w:val="28"/>
          <w:szCs w:val="28"/>
        </w:rPr>
        <w:t xml:space="preserve">Жизнь и здоровье человека на производстве подвергаются постоянной опасности в результате старения основных производственных фондов, возникновения аварий, вредных выбросов и отравлений и других опасных </w:t>
      </w:r>
      <w:proofErr w:type="gramStart"/>
      <w:r w:rsidRPr="001D036A">
        <w:rPr>
          <w:sz w:val="28"/>
          <w:szCs w:val="28"/>
        </w:rPr>
        <w:t>факторов</w:t>
      </w:r>
      <w:proofErr w:type="gramEnd"/>
      <w:r w:rsidRPr="001D036A">
        <w:rPr>
          <w:sz w:val="28"/>
          <w:szCs w:val="28"/>
        </w:rPr>
        <w:t xml:space="preserve"> влияющих на человека.</w:t>
      </w:r>
    </w:p>
    <w:p w:rsidR="001D036A" w:rsidRPr="001D036A" w:rsidRDefault="001D036A" w:rsidP="00123C1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036A">
        <w:rPr>
          <w:rFonts w:ascii="Times New Roman" w:hAnsi="Times New Roman"/>
          <w:sz w:val="28"/>
          <w:szCs w:val="28"/>
          <w:shd w:val="clear" w:color="auto" w:fill="FFFFFF"/>
        </w:rPr>
        <w:t xml:space="preserve">Специальная оценка условий труда и аттестация рабочих мест проводится с целью повышения эффективности производства, в частности, за счет улучшений условий труда. Эта работа выполняется в соответствии с типовым межотраслевым или отраслевым положением об аттестации и рационализации рабочих мест. Организуют такую работу руководители предприятий совместно с профсоюзными комитетами или уполномоченными коллектива, рабочими и </w:t>
      </w:r>
      <w:r w:rsidRPr="001D036A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служащими и изобретателями. На каждом предприятии на всей территории Российской Федерации существуют нормативные требования охраны труда, обязанности работодателя по обеспечению безопасности работников в процессе их трудовой деятельности, которые работодатель предприятия должен строго соблюдать, касающиеся рабочего места каждого сотрудника на его предприятии, соблюдая Федеральный закон  №426-ФЗ от 28.12.2013</w:t>
      </w:r>
      <w:r w:rsidR="00ED635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036A">
        <w:rPr>
          <w:rFonts w:ascii="Times New Roman" w:hAnsi="Times New Roman"/>
          <w:sz w:val="28"/>
          <w:szCs w:val="28"/>
          <w:shd w:val="clear" w:color="auto" w:fill="FFFFFF"/>
        </w:rPr>
        <w:t>г.</w:t>
      </w:r>
    </w:p>
    <w:p w:rsidR="001D036A" w:rsidRPr="001D036A" w:rsidRDefault="001D036A" w:rsidP="00123C1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036A">
        <w:rPr>
          <w:rFonts w:ascii="Times New Roman" w:eastAsia="Times New Roman" w:hAnsi="Times New Roman"/>
          <w:sz w:val="28"/>
          <w:szCs w:val="28"/>
          <w:lang w:eastAsia="ru-RU"/>
        </w:rPr>
        <w:t>Специальную оценку труда заблаговременно планировать должен работодатель совместно с организацией, проводящей специальную оценку условий труда. Периодичность такой оценки 1 раз в 5 лет. </w:t>
      </w:r>
      <w:r w:rsidRPr="001D036A">
        <w:rPr>
          <w:rFonts w:ascii="Times New Roman" w:hAnsi="Times New Roman"/>
          <w:sz w:val="28"/>
          <w:szCs w:val="28"/>
          <w:shd w:val="clear" w:color="auto" w:fill="FFFFFF"/>
        </w:rPr>
        <w:t>Специальная оценка условий труда не проводится в отношении условий труда надомников, дистанционных работников и работников, вступивших в трудовые отношения с работодателями - физическими лицами, не являющимися индивидуальными предпринимателями, в случае если предприятие (организация) не зарегистрирована  в государственном органе.</w:t>
      </w:r>
    </w:p>
    <w:p w:rsidR="001D036A" w:rsidRPr="001D036A" w:rsidRDefault="001D036A" w:rsidP="00123C1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036A">
        <w:rPr>
          <w:rFonts w:ascii="Times New Roman" w:hAnsi="Times New Roman"/>
          <w:sz w:val="28"/>
          <w:szCs w:val="28"/>
          <w:shd w:val="clear" w:color="auto" w:fill="FFFFFF"/>
        </w:rPr>
        <w:t>Для организации СОУТ на предприятии (в учреждении) заблаговременно формируются списки профессий, которые необходимо повторно или впервые провести оценку рабочего места. Организация вправе заключать договор на проведение работ по СОУТ с любой из организаций, имеющей лицензию на проведение данных работ.</w:t>
      </w:r>
    </w:p>
    <w:p w:rsidR="001D036A" w:rsidRPr="00ED6355" w:rsidRDefault="001D036A" w:rsidP="00123C1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036A">
        <w:rPr>
          <w:rFonts w:ascii="Times New Roman" w:hAnsi="Times New Roman"/>
          <w:sz w:val="28"/>
          <w:szCs w:val="28"/>
          <w:shd w:val="clear" w:color="auto" w:fill="FFFFFF"/>
        </w:rPr>
        <w:t xml:space="preserve">Руководитель предприятия (учреждения) заинтересован в своевременном проведении СОУТ, т.к. штраф при проведении проверки </w:t>
      </w:r>
      <w:r w:rsidRPr="00ED6355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организации будет назначен на руководителя. </w:t>
      </w:r>
    </w:p>
    <w:p w:rsidR="001D036A" w:rsidRPr="00ED6355" w:rsidRDefault="001D036A" w:rsidP="00123C1F">
      <w:pPr>
        <w:spacing w:line="360" w:lineRule="auto"/>
        <w:ind w:firstLine="709"/>
        <w:jc w:val="both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</w:rPr>
      </w:pPr>
      <w:r w:rsidRPr="00ED6355">
        <w:rPr>
          <w:rFonts w:ascii="Times New Roman" w:hAnsi="Times New Roman"/>
          <w:sz w:val="28"/>
          <w:szCs w:val="28"/>
          <w:shd w:val="clear" w:color="auto" w:fill="FFFFFF"/>
        </w:rPr>
        <w:t xml:space="preserve">В нашей работе проведем </w:t>
      </w:r>
      <w:proofErr w:type="spellStart"/>
      <w:r w:rsidRPr="00ED6355">
        <w:rPr>
          <w:rFonts w:ascii="Times New Roman" w:hAnsi="Times New Roman"/>
          <w:sz w:val="28"/>
          <w:szCs w:val="28"/>
          <w:shd w:val="clear" w:color="auto" w:fill="FFFFFF"/>
        </w:rPr>
        <w:t>спецоцо</w:t>
      </w:r>
      <w:r w:rsidR="00123C1F">
        <w:rPr>
          <w:rFonts w:ascii="Times New Roman" w:hAnsi="Times New Roman"/>
          <w:sz w:val="28"/>
          <w:szCs w:val="28"/>
          <w:shd w:val="clear" w:color="auto" w:fill="FFFFFF"/>
        </w:rPr>
        <w:t>ц</w:t>
      </w:r>
      <w:r w:rsidRPr="00ED6355">
        <w:rPr>
          <w:rFonts w:ascii="Times New Roman" w:hAnsi="Times New Roman"/>
          <w:sz w:val="28"/>
          <w:szCs w:val="28"/>
          <w:shd w:val="clear" w:color="auto" w:fill="FFFFFF"/>
        </w:rPr>
        <w:t>енку</w:t>
      </w:r>
      <w:proofErr w:type="spellEnd"/>
      <w:r w:rsidRPr="00ED6355"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hyperlink w:anchor="_Toc28558142" w:history="1">
        <w:r w:rsidR="00123C1F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АО «Хлебозавод</w:t>
        </w:r>
        <w:r w:rsidRPr="00ED6355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№ 1»</w:t>
        </w:r>
      </w:hyperlink>
      <w:r w:rsidRPr="00ED6355"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</w:rPr>
        <w:t>.</w:t>
      </w:r>
    </w:p>
    <w:p w:rsidR="00ED6355" w:rsidRPr="00ED6355" w:rsidRDefault="00ED6355" w:rsidP="00123C1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355">
        <w:rPr>
          <w:rFonts w:ascii="Times New Roman" w:hAnsi="Times New Roman"/>
          <w:sz w:val="28"/>
          <w:szCs w:val="28"/>
        </w:rPr>
        <w:t>Ставились задачи:</w:t>
      </w:r>
    </w:p>
    <w:p w:rsidR="00ED6355" w:rsidRPr="00ED6355" w:rsidRDefault="00ED6355" w:rsidP="00123C1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355">
        <w:rPr>
          <w:rFonts w:ascii="Times New Roman" w:hAnsi="Times New Roman"/>
          <w:sz w:val="28"/>
          <w:szCs w:val="28"/>
        </w:rPr>
        <w:t xml:space="preserve">1. </w:t>
      </w:r>
      <w:r w:rsidRPr="00ED6355">
        <w:rPr>
          <w:rFonts w:ascii="Times New Roman" w:eastAsia="TimesNewRoman" w:hAnsi="Times New Roman"/>
          <w:sz w:val="28"/>
          <w:szCs w:val="28"/>
        </w:rPr>
        <w:t xml:space="preserve">Исследовать опасные и вредные производственные факторы </w:t>
      </w:r>
      <w:r w:rsidRPr="00ED6355">
        <w:rPr>
          <w:rFonts w:ascii="Times New Roman" w:hAnsi="Times New Roman"/>
          <w:sz w:val="28"/>
          <w:szCs w:val="28"/>
        </w:rPr>
        <w:t>(</w:t>
      </w:r>
      <w:r w:rsidRPr="00ED6355">
        <w:rPr>
          <w:rFonts w:ascii="Times New Roman" w:eastAsia="TimesNewRoman" w:hAnsi="Times New Roman"/>
          <w:sz w:val="28"/>
          <w:szCs w:val="28"/>
        </w:rPr>
        <w:t>ОВПФ</w:t>
      </w:r>
      <w:r w:rsidRPr="00ED6355">
        <w:rPr>
          <w:rFonts w:ascii="Times New Roman" w:hAnsi="Times New Roman"/>
          <w:sz w:val="28"/>
          <w:szCs w:val="28"/>
        </w:rPr>
        <w:t xml:space="preserve">), </w:t>
      </w:r>
      <w:r w:rsidRPr="00ED6355">
        <w:rPr>
          <w:rFonts w:ascii="Times New Roman" w:eastAsia="TimesNewRoman" w:hAnsi="Times New Roman"/>
          <w:sz w:val="28"/>
          <w:szCs w:val="28"/>
        </w:rPr>
        <w:t>имеющие место на данном производственном объекте</w:t>
      </w:r>
      <w:r w:rsidRPr="00ED6355">
        <w:rPr>
          <w:rFonts w:ascii="Times New Roman" w:hAnsi="Times New Roman"/>
          <w:sz w:val="28"/>
          <w:szCs w:val="28"/>
        </w:rPr>
        <w:t>.</w:t>
      </w:r>
    </w:p>
    <w:p w:rsidR="00A56561" w:rsidRDefault="00ED6355" w:rsidP="00123C1F">
      <w:pPr>
        <w:spacing w:line="360" w:lineRule="auto"/>
        <w:ind w:firstLine="709"/>
        <w:jc w:val="both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2</w:t>
      </w:r>
      <w:r w:rsidRPr="00ED6355">
        <w:rPr>
          <w:rFonts w:ascii="Times New Roman" w:eastAsia="TimesNewRoman" w:hAnsi="Times New Roman"/>
          <w:sz w:val="28"/>
          <w:szCs w:val="28"/>
        </w:rPr>
        <w:t>. Выявить несоответствия фактического состояния условий труда</w:t>
      </w:r>
      <w:r w:rsidRPr="00ED6355">
        <w:rPr>
          <w:rFonts w:ascii="Times New Roman" w:hAnsi="Times New Roman"/>
          <w:sz w:val="28"/>
          <w:szCs w:val="28"/>
        </w:rPr>
        <w:t xml:space="preserve"> </w:t>
      </w:r>
      <w:r w:rsidRPr="00ED6355">
        <w:rPr>
          <w:rFonts w:ascii="Times New Roman" w:eastAsia="TimesNewRoman" w:hAnsi="Times New Roman"/>
          <w:sz w:val="28"/>
          <w:szCs w:val="28"/>
        </w:rPr>
        <w:t>нормативным значениям и уровням.</w:t>
      </w:r>
      <w:bookmarkStart w:id="1" w:name="_Toc28558140"/>
    </w:p>
    <w:p w:rsidR="00D81746" w:rsidRDefault="00D81746" w:rsidP="00123C1F">
      <w:pPr>
        <w:spacing w:line="360" w:lineRule="auto"/>
        <w:ind w:firstLine="709"/>
        <w:jc w:val="both"/>
        <w:rPr>
          <w:rFonts w:ascii="Times New Roman" w:eastAsia="TimesNewRoman" w:hAnsi="Times New Roman"/>
          <w:sz w:val="28"/>
          <w:szCs w:val="28"/>
        </w:rPr>
      </w:pPr>
    </w:p>
    <w:p w:rsidR="00D81746" w:rsidRDefault="00D81746" w:rsidP="00ED6355">
      <w:pPr>
        <w:spacing w:line="360" w:lineRule="auto"/>
        <w:ind w:firstLine="709"/>
        <w:jc w:val="both"/>
        <w:rPr>
          <w:rFonts w:ascii="Times New Roman" w:eastAsia="TimesNewRoman" w:hAnsi="Times New Roman"/>
          <w:sz w:val="28"/>
          <w:szCs w:val="28"/>
        </w:rPr>
      </w:pPr>
    </w:p>
    <w:p w:rsidR="00D81746" w:rsidRPr="00ED6355" w:rsidRDefault="00D81746" w:rsidP="00ED635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6ABD" w:rsidRDefault="00576ABD" w:rsidP="00ED6355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r w:rsidRPr="005A3EC1">
        <w:rPr>
          <w:rFonts w:ascii="Times New Roman" w:hAnsi="Times New Roman"/>
          <w:color w:val="auto"/>
        </w:rPr>
        <w:lastRenderedPageBreak/>
        <w:t>1 Общая характеристик</w:t>
      </w:r>
      <w:r>
        <w:rPr>
          <w:rFonts w:ascii="Times New Roman" w:hAnsi="Times New Roman"/>
          <w:color w:val="auto"/>
        </w:rPr>
        <w:t>а производства и анализ</w:t>
      </w:r>
      <w:r w:rsidRPr="00DD4D9B">
        <w:t xml:space="preserve"> </w:t>
      </w:r>
      <w:r w:rsidRPr="005A3EC1">
        <w:rPr>
          <w:rFonts w:ascii="Times New Roman" w:hAnsi="Times New Roman"/>
          <w:color w:val="auto"/>
        </w:rPr>
        <w:t>опасности объектов по производству хлебобулочных изделий</w:t>
      </w:r>
      <w:bookmarkEnd w:id="1"/>
    </w:p>
    <w:p w:rsidR="00576ABD" w:rsidRDefault="00576ABD" w:rsidP="00ED6355">
      <w:pPr>
        <w:spacing w:line="360" w:lineRule="auto"/>
        <w:rPr>
          <w:lang w:eastAsia="ru-RU"/>
        </w:rPr>
      </w:pPr>
    </w:p>
    <w:p w:rsidR="00576ABD" w:rsidRPr="00576ABD" w:rsidRDefault="00576ABD" w:rsidP="00576ABD">
      <w:pPr>
        <w:rPr>
          <w:lang w:eastAsia="ru-RU"/>
        </w:rPr>
      </w:pPr>
    </w:p>
    <w:p w:rsidR="00576ABD" w:rsidRPr="005A3EC1" w:rsidRDefault="00576ABD" w:rsidP="00ED6355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" w:name="_Toc28558141"/>
      <w:r w:rsidRPr="005A3EC1">
        <w:rPr>
          <w:rFonts w:ascii="Times New Roman" w:hAnsi="Times New Roman"/>
          <w:color w:val="auto"/>
          <w:sz w:val="28"/>
          <w:szCs w:val="28"/>
        </w:rPr>
        <w:t>1.1 Характеристика производственного объекта –</w:t>
      </w:r>
      <w:bookmarkEnd w:id="2"/>
    </w:p>
    <w:p w:rsidR="00576ABD" w:rsidRPr="005A3EC1" w:rsidRDefault="00576ABD" w:rsidP="00ED6355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3" w:name="_Toc10213877"/>
      <w:bookmarkStart w:id="4" w:name="_Toc10214911"/>
      <w:bookmarkStart w:id="5" w:name="_Toc28558142"/>
      <w:r w:rsidRPr="005A3EC1">
        <w:rPr>
          <w:rFonts w:ascii="Times New Roman" w:hAnsi="Times New Roman"/>
          <w:color w:val="auto"/>
          <w:sz w:val="28"/>
          <w:szCs w:val="28"/>
        </w:rPr>
        <w:t xml:space="preserve">АО «Хлебозавод № </w:t>
      </w:r>
      <w:r w:rsidR="00ED6355">
        <w:rPr>
          <w:rFonts w:ascii="Times New Roman" w:hAnsi="Times New Roman"/>
          <w:color w:val="auto"/>
          <w:sz w:val="28"/>
          <w:szCs w:val="28"/>
        </w:rPr>
        <w:t>1</w:t>
      </w:r>
      <w:r w:rsidRPr="005A3EC1">
        <w:rPr>
          <w:rFonts w:ascii="Times New Roman" w:hAnsi="Times New Roman"/>
          <w:color w:val="auto"/>
          <w:sz w:val="28"/>
          <w:szCs w:val="28"/>
        </w:rPr>
        <w:t>»</w:t>
      </w:r>
      <w:bookmarkEnd w:id="3"/>
      <w:bookmarkEnd w:id="4"/>
      <w:bookmarkEnd w:id="5"/>
    </w:p>
    <w:p w:rsidR="00576ABD" w:rsidRPr="00040E98" w:rsidRDefault="00576ABD" w:rsidP="00D8316F">
      <w:pPr>
        <w:pStyle w:val="a6"/>
        <w:spacing w:line="360" w:lineRule="auto"/>
        <w:jc w:val="left"/>
        <w:rPr>
          <w:color w:val="000000" w:themeColor="text1"/>
        </w:rPr>
      </w:pPr>
    </w:p>
    <w:p w:rsidR="00576ABD" w:rsidRPr="00040E98" w:rsidRDefault="00576ABD" w:rsidP="00576ABD">
      <w:pPr>
        <w:pStyle w:val="a6"/>
        <w:spacing w:line="360" w:lineRule="auto"/>
        <w:ind w:firstLine="708"/>
        <w:jc w:val="both"/>
        <w:rPr>
          <w:b w:val="0"/>
          <w:color w:val="000000" w:themeColor="text1"/>
        </w:rPr>
      </w:pPr>
      <w:r w:rsidRPr="00040E98">
        <w:rPr>
          <w:b w:val="0"/>
          <w:color w:val="000000" w:themeColor="text1"/>
        </w:rPr>
        <w:t xml:space="preserve">АО «Хлебозавод № </w:t>
      </w:r>
      <w:r w:rsidR="00ED6355">
        <w:rPr>
          <w:b w:val="0"/>
          <w:color w:val="000000" w:themeColor="text1"/>
        </w:rPr>
        <w:t>1</w:t>
      </w:r>
      <w:r w:rsidRPr="00040E98">
        <w:rPr>
          <w:b w:val="0"/>
          <w:color w:val="000000" w:themeColor="text1"/>
        </w:rPr>
        <w:t xml:space="preserve">» оборудован под выработку подового, ржано-пшеничного и подово-пшеничного хлебов первого сорта для обеспечения населения г. </w:t>
      </w:r>
      <w:r w:rsidR="00ED6355">
        <w:rPr>
          <w:b w:val="0"/>
          <w:color w:val="000000" w:themeColor="text1"/>
        </w:rPr>
        <w:t>Тула</w:t>
      </w:r>
      <w:r w:rsidRPr="00040E98">
        <w:rPr>
          <w:b w:val="0"/>
          <w:color w:val="000000" w:themeColor="text1"/>
        </w:rPr>
        <w:t>.</w:t>
      </w:r>
    </w:p>
    <w:p w:rsidR="00576ABD" w:rsidRPr="00040E98" w:rsidRDefault="00576ABD" w:rsidP="00576ABD">
      <w:pPr>
        <w:pStyle w:val="a6"/>
        <w:spacing w:line="360" w:lineRule="auto"/>
        <w:ind w:firstLine="708"/>
        <w:jc w:val="both"/>
        <w:rPr>
          <w:b w:val="0"/>
          <w:color w:val="000000" w:themeColor="text1"/>
        </w:rPr>
      </w:pPr>
      <w:r w:rsidRPr="00040E98">
        <w:rPr>
          <w:b w:val="0"/>
          <w:color w:val="000000" w:themeColor="text1"/>
        </w:rPr>
        <w:t xml:space="preserve">Производственная мощность- 135 тонн в сутки. АО «Хлебозавод № </w:t>
      </w:r>
      <w:r w:rsidR="00EA1595">
        <w:rPr>
          <w:b w:val="0"/>
          <w:color w:val="000000" w:themeColor="text1"/>
        </w:rPr>
        <w:t>1</w:t>
      </w:r>
      <w:r w:rsidRPr="00040E98">
        <w:rPr>
          <w:b w:val="0"/>
          <w:color w:val="000000" w:themeColor="text1"/>
        </w:rPr>
        <w:t xml:space="preserve">» расположен в северо-западной </w:t>
      </w:r>
      <w:r w:rsidR="00EA1595">
        <w:rPr>
          <w:b w:val="0"/>
          <w:color w:val="000000" w:themeColor="text1"/>
        </w:rPr>
        <w:t xml:space="preserve">части </w:t>
      </w:r>
      <w:r w:rsidRPr="00040E98">
        <w:rPr>
          <w:b w:val="0"/>
          <w:color w:val="000000" w:themeColor="text1"/>
        </w:rPr>
        <w:t xml:space="preserve">города </w:t>
      </w:r>
      <w:r w:rsidR="00EA1595">
        <w:rPr>
          <w:b w:val="0"/>
          <w:color w:val="000000" w:themeColor="text1"/>
        </w:rPr>
        <w:t>Тулы.</w:t>
      </w:r>
      <w:r w:rsidRPr="00040E98">
        <w:rPr>
          <w:b w:val="0"/>
          <w:color w:val="000000" w:themeColor="text1"/>
        </w:rPr>
        <w:t xml:space="preserve"> Количество работающих на хлебозаводе – 495 человек. Завод размещен в одном здании из сборных железобетонных конструкций. Перекрытия из железобетонных плит. </w:t>
      </w:r>
    </w:p>
    <w:p w:rsidR="00576ABD" w:rsidRPr="00040E98" w:rsidRDefault="00576ABD" w:rsidP="00576ABD">
      <w:pPr>
        <w:pStyle w:val="a6"/>
        <w:spacing w:line="360" w:lineRule="auto"/>
        <w:ind w:firstLine="708"/>
        <w:jc w:val="both"/>
        <w:rPr>
          <w:b w:val="0"/>
          <w:color w:val="000000" w:themeColor="text1"/>
        </w:rPr>
      </w:pPr>
      <w:r>
        <w:rPr>
          <w:b w:val="0"/>
          <w:color w:val="000000" w:themeColor="text1"/>
        </w:rPr>
        <w:t xml:space="preserve">Система водоснабжения питается </w:t>
      </w:r>
      <w:r w:rsidRPr="00040E98">
        <w:rPr>
          <w:b w:val="0"/>
          <w:color w:val="000000" w:themeColor="text1"/>
        </w:rPr>
        <w:t>от системы городского водопровода, со</w:t>
      </w:r>
      <w:r>
        <w:rPr>
          <w:b w:val="0"/>
          <w:color w:val="000000" w:themeColor="text1"/>
        </w:rPr>
        <w:t>бственной артезианской скважины</w:t>
      </w:r>
      <w:r w:rsidRPr="00040E98">
        <w:rPr>
          <w:b w:val="0"/>
          <w:color w:val="000000" w:themeColor="text1"/>
        </w:rPr>
        <w:t xml:space="preserve"> нет. На хлебозаводе имеется две емкости для резерва воды по 26 м</w:t>
      </w:r>
      <w:r w:rsidRPr="00040E98">
        <w:rPr>
          <w:b w:val="0"/>
          <w:color w:val="000000" w:themeColor="text1"/>
          <w:vertAlign w:val="superscript"/>
        </w:rPr>
        <w:t xml:space="preserve">3 </w:t>
      </w:r>
      <w:r w:rsidRPr="00040E98">
        <w:rPr>
          <w:b w:val="0"/>
          <w:color w:val="000000" w:themeColor="text1"/>
        </w:rPr>
        <w:t xml:space="preserve">каждая. Обогрев печей для выпечки хлебобулочных изделий производится природным газом, альтернативных источников тепла – нет. </w:t>
      </w:r>
    </w:p>
    <w:p w:rsidR="00576ABD" w:rsidRPr="00690303" w:rsidRDefault="00576ABD" w:rsidP="00576ABD">
      <w:pPr>
        <w:pStyle w:val="a6"/>
        <w:spacing w:line="360" w:lineRule="auto"/>
        <w:ind w:firstLine="708"/>
        <w:jc w:val="both"/>
        <w:rPr>
          <w:b w:val="0"/>
          <w:color w:val="000000" w:themeColor="text1"/>
        </w:rPr>
      </w:pPr>
      <w:r w:rsidRPr="00040E98">
        <w:rPr>
          <w:b w:val="0"/>
          <w:color w:val="000000" w:themeColor="text1"/>
        </w:rPr>
        <w:t>Система отопления – на территории имеется своя котельная, работающая на природном газе. Резервных источников (уголь, мазут) – нет.</w:t>
      </w:r>
      <w:r w:rsidRPr="002C66E0">
        <w:rPr>
          <w:b w:val="0"/>
          <w:color w:val="000000" w:themeColor="text1"/>
        </w:rPr>
        <w:t xml:space="preserve"> </w:t>
      </w:r>
    </w:p>
    <w:p w:rsidR="00576ABD" w:rsidRPr="00040E98" w:rsidRDefault="00EA1595" w:rsidP="00576ABD">
      <w:pPr>
        <w:pStyle w:val="a6"/>
        <w:spacing w:line="360" w:lineRule="auto"/>
        <w:ind w:firstLine="708"/>
        <w:jc w:val="both"/>
        <w:rPr>
          <w:b w:val="0"/>
          <w:color w:val="000000" w:themeColor="text1"/>
        </w:rPr>
      </w:pPr>
      <w:r>
        <w:rPr>
          <w:b w:val="0"/>
          <w:color w:val="000000" w:themeColor="text1"/>
        </w:rPr>
        <w:t>Здания АО «Хлебозавод № 1</w:t>
      </w:r>
      <w:r w:rsidR="00576ABD" w:rsidRPr="00040E98">
        <w:rPr>
          <w:b w:val="0"/>
          <w:color w:val="000000" w:themeColor="text1"/>
        </w:rPr>
        <w:t>» размещаются на территории, отнесенной в соответствии с Постановлением Правительства Российской Федерации от 03.10.1998 г. № 1149 « О порядке отнесения территорий к группам по гражданской обороне» к категории по гражданской обороне и располагается в границах проектной застройки города.</w:t>
      </w:r>
    </w:p>
    <w:p w:rsidR="00576ABD" w:rsidRPr="00FC155A" w:rsidRDefault="00EA1595" w:rsidP="00576ABD">
      <w:pPr>
        <w:pStyle w:val="a6"/>
        <w:spacing w:line="360" w:lineRule="auto"/>
        <w:ind w:firstLine="708"/>
        <w:jc w:val="both"/>
        <w:rPr>
          <w:b w:val="0"/>
          <w:color w:val="000000" w:themeColor="text1"/>
        </w:rPr>
      </w:pPr>
      <w:r>
        <w:rPr>
          <w:b w:val="0"/>
          <w:color w:val="000000" w:themeColor="text1"/>
        </w:rPr>
        <w:t>На рисунке 1</w:t>
      </w:r>
      <w:r w:rsidR="00576ABD" w:rsidRPr="00BA38D5">
        <w:rPr>
          <w:b w:val="0"/>
          <w:color w:val="000000" w:themeColor="text1"/>
        </w:rPr>
        <w:t xml:space="preserve"> представлены следующие помещения:</w:t>
      </w:r>
    </w:p>
    <w:p w:rsidR="00576ABD" w:rsidRPr="00040E98" w:rsidRDefault="00576ABD" w:rsidP="00576ABD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>основного производства;</w:t>
      </w:r>
    </w:p>
    <w:p w:rsidR="00576ABD" w:rsidRPr="00040E98" w:rsidRDefault="00576ABD" w:rsidP="00576ABD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>2 - помещение для просеивания;</w:t>
      </w:r>
    </w:p>
    <w:p w:rsidR="00576ABD" w:rsidRPr="00040E98" w:rsidRDefault="00576ABD" w:rsidP="00576ABD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>3 – помещение для просушки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муки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576ABD" w:rsidRPr="00040E98" w:rsidRDefault="00576ABD" w:rsidP="00576ABD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>4 – смешивания сырья;</w:t>
      </w:r>
    </w:p>
    <w:p w:rsidR="00576ABD" w:rsidRPr="00040E98" w:rsidRDefault="00576ABD" w:rsidP="00576ABD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 – склад сырья;</w:t>
      </w:r>
    </w:p>
    <w:p w:rsidR="00576ABD" w:rsidRPr="00040E98" w:rsidRDefault="00576ABD" w:rsidP="00576ABD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lastRenderedPageBreak/>
        <w:t>6 – помещение для термальной обработки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готовой продукции.</w:t>
      </w:r>
    </w:p>
    <w:p w:rsidR="00576ABD" w:rsidRDefault="00576ABD" w:rsidP="00576ABD">
      <w:pPr>
        <w:pStyle w:val="a6"/>
        <w:spacing w:line="360" w:lineRule="auto"/>
        <w:ind w:firstLine="708"/>
        <w:jc w:val="left"/>
        <w:rPr>
          <w:b w:val="0"/>
          <w:color w:val="000000" w:themeColor="text1"/>
        </w:rPr>
      </w:pPr>
    </w:p>
    <w:p w:rsidR="00576ABD" w:rsidRPr="00057BC0" w:rsidRDefault="00576ABD" w:rsidP="00576ABD">
      <w:pPr>
        <w:pStyle w:val="a6"/>
        <w:spacing w:line="360" w:lineRule="auto"/>
        <w:ind w:firstLine="708"/>
        <w:jc w:val="left"/>
        <w:rPr>
          <w:b w:val="0"/>
          <w:color w:val="000000" w:themeColor="text1"/>
        </w:rPr>
      </w:pPr>
    </w:p>
    <w:p w:rsidR="00576ABD" w:rsidRDefault="00576ABD">
      <w:r w:rsidRPr="00576ABD">
        <w:rPr>
          <w:noProof/>
          <w:lang w:eastAsia="ru-RU"/>
        </w:rPr>
        <w:drawing>
          <wp:inline distT="0" distB="0" distL="0" distR="0">
            <wp:extent cx="5941047" cy="3934136"/>
            <wp:effectExtent l="19050" t="0" r="2553" b="0"/>
            <wp:docPr id="21" name="Рисунок 20" descr="Докумен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ABD" w:rsidRDefault="00576ABD" w:rsidP="00576ABD">
      <w:pPr>
        <w:jc w:val="center"/>
      </w:pPr>
    </w:p>
    <w:p w:rsidR="00576ABD" w:rsidRPr="00576ABD" w:rsidRDefault="00EA1595" w:rsidP="00576AB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№ 1</w:t>
      </w:r>
      <w:r w:rsidR="00576ABD" w:rsidRPr="00576ABD">
        <w:rPr>
          <w:rFonts w:ascii="Times New Roman" w:hAnsi="Times New Roman"/>
          <w:sz w:val="28"/>
          <w:szCs w:val="28"/>
        </w:rPr>
        <w:t xml:space="preserve"> – План производственного цеха АО «Хлебозавод № 7»</w:t>
      </w:r>
    </w:p>
    <w:p w:rsidR="00576ABD" w:rsidRDefault="00576ABD" w:rsidP="00576ABD"/>
    <w:p w:rsidR="00EA1595" w:rsidRDefault="00EA1595" w:rsidP="00EA1595">
      <w:pPr>
        <w:pStyle w:val="2"/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6" w:name="_Toc9421997"/>
      <w:bookmarkStart w:id="7" w:name="_Toc9960795"/>
      <w:bookmarkStart w:id="8" w:name="_Toc10189879"/>
      <w:bookmarkStart w:id="9" w:name="_Toc28558143"/>
    </w:p>
    <w:p w:rsidR="00576ABD" w:rsidRDefault="00576ABD" w:rsidP="00EA1595">
      <w:pPr>
        <w:pStyle w:val="2"/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r w:rsidRPr="005A3EC1">
        <w:rPr>
          <w:rFonts w:ascii="Times New Roman" w:hAnsi="Times New Roman"/>
          <w:color w:val="auto"/>
          <w:sz w:val="28"/>
          <w:szCs w:val="28"/>
        </w:rPr>
        <w:t>1.2 Технологическая схема производства хлебобулочных изделий</w:t>
      </w:r>
      <w:bookmarkEnd w:id="6"/>
      <w:bookmarkEnd w:id="7"/>
      <w:bookmarkEnd w:id="8"/>
      <w:bookmarkEnd w:id="9"/>
    </w:p>
    <w:p w:rsidR="00EA1595" w:rsidRPr="00040E98" w:rsidRDefault="00EA1595" w:rsidP="00EA1595">
      <w:pPr>
        <w:pStyle w:val="ac"/>
        <w:jc w:val="left"/>
        <w:outlineLvl w:val="0"/>
        <w:rPr>
          <w:noProof/>
          <w:color w:val="000000" w:themeColor="text1"/>
        </w:rPr>
      </w:pPr>
    </w:p>
    <w:p w:rsidR="00576ABD" w:rsidRPr="00040E98" w:rsidRDefault="00576ABD" w:rsidP="00576ABD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На начальных стадиях технологического процесса по производству хлеба используется оборудование для подготовки, транспортировки и хранения всего разнообразия сырья, необходимого для хлебопекарного производства. Мешки, железобетонные и металлические емкости, а также бункеры используются для хранения сырья. На небольших предприятиях применяют механическое транспортирование мешков с мукой погрузчиками, а муку — цепными и винтовыми конвейерами. На крупных предприятиях используют системы пневматического транспорта муки. Жидкие полуфабрикаты перекачиваются насосами. При помощи магнитных аппаратов, смесителей, просеивателей, магнитных аппаратов, фильтров и вспомогательного оборудования осуществляют подготовку сырья. </w:t>
      </w:r>
    </w:p>
    <w:p w:rsidR="00576ABD" w:rsidRPr="00040E98" w:rsidRDefault="00576ABD" w:rsidP="00576ABD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Приемка и хранение сырья, используемого на хлебопекарном заводе (мука, соль, дрожжи, жиры, яйца), производятся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 следующей схеме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>: мука из железнодорожного вагона 1 поступает в мучной склад, где ее складывают в штабели 2. Соль на складе хлебозавода хранится в таре, в которой она доставлена. Прессованные дрожжи, жиры, яйца и другие скоропортящиеся продукты хранятся в охлаждаемой камере. Муку, дрожжи и прочее сырье проверяют в лаборатории хлебозавода на соответствие стандартам качества и на их пригодность для хлебобулочного производства.</w:t>
      </w:r>
    </w:p>
    <w:p w:rsidR="00576ABD" w:rsidRPr="00040E98" w:rsidRDefault="00576ABD" w:rsidP="00576ABD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>В емкостях 20 и 21 хранят дополнительное сырье: дрожжевую эмульсию и раствор соли. Раствор соли предварительно готовят в специальной установке.</w:t>
      </w:r>
    </w:p>
    <w:p w:rsidR="00576ABD" w:rsidRPr="00040E98" w:rsidRDefault="00576ABD" w:rsidP="00576ABD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>При работе линии муку из силосов 9 выгружают в бункер 12 с применением системы аэрозольтранспорта, который кроме труб включает в себя компрессор 4, ресивер 5 и воздушный фильтр 3. Расход муки из каждого силоса регулируют при помощи роторных питателей 7 и переключателей 11. Перед роторными питателями устанавливаются ультразвуковые сопла 6 для равномерного распределения сжатого воздуха при разных режимах работы.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После чего рецептурную смесь муки очищают от посторонних примесей на </w:t>
      </w:r>
      <w:proofErr w:type="spellStart"/>
      <w:r w:rsidR="001A4056">
        <w:rPr>
          <w:rFonts w:ascii="Times New Roman" w:hAnsi="Times New Roman"/>
          <w:color w:val="000000" w:themeColor="text1"/>
          <w:sz w:val="28"/>
          <w:szCs w:val="28"/>
        </w:rPr>
        <w:t>просеивателях</w:t>
      </w:r>
      <w:proofErr w:type="spellEnd"/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 13, с магнитным уловителем, и загружают через промежуточный бункер 14 и автоматические весы 15 в производственные силосы 16.</w:t>
      </w:r>
    </w:p>
    <w:p w:rsidR="00576ABD" w:rsidRPr="00040E98" w:rsidRDefault="00576ABD" w:rsidP="00576ABD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Готовое тесто стекает из емкости 22 в приемную воронку тестоделительной машины 23, предназначенной для получения порций теста одинаковой массы. После обработки порций теста в округлительной машине 24 образуются тестовые заготовки шарообразной формы, которые с помощью маятникового укладчика 1 раскладывают в ячейки </w:t>
      </w:r>
      <w:proofErr w:type="spellStart"/>
      <w:r w:rsidRPr="00040E98">
        <w:rPr>
          <w:rFonts w:ascii="Times New Roman" w:hAnsi="Times New Roman"/>
          <w:color w:val="000000" w:themeColor="text1"/>
          <w:sz w:val="28"/>
          <w:szCs w:val="28"/>
        </w:rPr>
        <w:t>расстойного</w:t>
      </w:r>
      <w:proofErr w:type="spellEnd"/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 шкафа 2.</w:t>
      </w:r>
    </w:p>
    <w:p w:rsidR="00576ABD" w:rsidRPr="00040E98" w:rsidRDefault="00576ABD" w:rsidP="00576ABD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040E98">
        <w:rPr>
          <w:rFonts w:ascii="Times New Roman" w:hAnsi="Times New Roman"/>
          <w:color w:val="000000" w:themeColor="text1"/>
          <w:sz w:val="28"/>
          <w:szCs w:val="28"/>
        </w:rPr>
        <w:t>На входном участк</w:t>
      </w:r>
      <w:r w:rsidR="001A4056">
        <w:rPr>
          <w:rFonts w:ascii="Times New Roman" w:hAnsi="Times New Roman"/>
          <w:color w:val="000000" w:themeColor="text1"/>
          <w:sz w:val="28"/>
          <w:szCs w:val="28"/>
        </w:rPr>
        <w:t>е пекарной камеры заготовки 2-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3 мин подвергаются </w:t>
      </w:r>
      <w:r w:rsidR="001A4056" w:rsidRPr="00040E98">
        <w:rPr>
          <w:rFonts w:ascii="Times New Roman" w:hAnsi="Times New Roman"/>
          <w:color w:val="000000" w:themeColor="text1"/>
          <w:sz w:val="28"/>
          <w:szCs w:val="28"/>
        </w:rPr>
        <w:t>гидротермической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 обработке увлажнительным ус</w:t>
      </w:r>
      <w:r w:rsidR="001A4056">
        <w:rPr>
          <w:rFonts w:ascii="Times New Roman" w:hAnsi="Times New Roman"/>
          <w:color w:val="000000" w:themeColor="text1"/>
          <w:sz w:val="28"/>
          <w:szCs w:val="28"/>
        </w:rPr>
        <w:t>тройством при температуре 105-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 110 °С. На среднем и выходном участках пекарной камеры заготовки </w:t>
      </w:r>
      <w:r w:rsidR="001A4056">
        <w:rPr>
          <w:rFonts w:ascii="Times New Roman" w:hAnsi="Times New Roman"/>
          <w:color w:val="000000" w:themeColor="text1"/>
          <w:sz w:val="28"/>
          <w:szCs w:val="28"/>
        </w:rPr>
        <w:t>выпекают при температуре 200-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>250 °С. В процессе движения с подом печи тестовые заготовки последовательно проходят все тепловые зоны пекарной камеры, где выпекаются за промежуток времени от 20 до 55 мин, соответствующий технологическим требованиям на</w:t>
      </w:r>
      <w:proofErr w:type="gramEnd"/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 выпускаемый вид хлеба.</w:t>
      </w:r>
    </w:p>
    <w:p w:rsidR="00576ABD" w:rsidRPr="00040E98" w:rsidRDefault="00576ABD" w:rsidP="00576ABD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lastRenderedPageBreak/>
        <w:t>Сам процесс хранения муки может быть тарным или бестарным, но преимуществом пользуется именно последний метод. Например, выбор бестарного способа хранения позволяет автоматизировать весь производственный процесс, при этом получая точную информацию о текущем состоянии веса продукта в силосах, сокращая потери муки при внутрицеховой загрузке и транспортировке.</w:t>
      </w:r>
    </w:p>
    <w:p w:rsidR="00576ABD" w:rsidRPr="00040E98" w:rsidRDefault="00576ABD" w:rsidP="00576ABD">
      <w:pPr>
        <w:tabs>
          <w:tab w:val="left" w:pos="2980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76ABD" w:rsidRDefault="001A4056" w:rsidP="00576ABD">
      <w:r w:rsidRPr="001A4056">
        <w:rPr>
          <w:noProof/>
          <w:lang w:eastAsia="ru-RU"/>
        </w:rPr>
        <w:drawing>
          <wp:inline distT="0" distB="0" distL="0" distR="0">
            <wp:extent cx="5638800" cy="3962400"/>
            <wp:effectExtent l="1905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056" w:rsidRPr="00853FB6" w:rsidRDefault="001A4056" w:rsidP="001A405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bookmarkStart w:id="10" w:name="_Toc9420341"/>
      <w:bookmarkStart w:id="11" w:name="_Toc9421998"/>
      <w:bookmarkStart w:id="12" w:name="_Toc9960796"/>
      <w:bookmarkStart w:id="13" w:name="_Toc10189880"/>
      <w:r w:rsidRPr="00853FB6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 w:rsidR="00EA1595">
        <w:rPr>
          <w:rFonts w:ascii="Times New Roman" w:hAnsi="Times New Roman"/>
          <w:sz w:val="28"/>
          <w:szCs w:val="28"/>
        </w:rPr>
        <w:t>№ 2</w:t>
      </w:r>
      <w:r w:rsidR="00EA1595" w:rsidRPr="00576ABD">
        <w:rPr>
          <w:rFonts w:ascii="Times New Roman" w:hAnsi="Times New Roman"/>
          <w:sz w:val="28"/>
          <w:szCs w:val="28"/>
        </w:rPr>
        <w:t xml:space="preserve"> – </w:t>
      </w:r>
      <w:r w:rsidRPr="00853FB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A1595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853FB6">
        <w:rPr>
          <w:rFonts w:ascii="Times New Roman" w:hAnsi="Times New Roman"/>
          <w:color w:val="000000" w:themeColor="text1"/>
          <w:sz w:val="28"/>
          <w:szCs w:val="28"/>
        </w:rPr>
        <w:t>хема технологического процесса</w:t>
      </w:r>
      <w:bookmarkEnd w:id="10"/>
      <w:bookmarkEnd w:id="11"/>
      <w:bookmarkEnd w:id="12"/>
      <w:bookmarkEnd w:id="13"/>
    </w:p>
    <w:p w:rsidR="001A4056" w:rsidRDefault="001A4056" w:rsidP="00576ABD"/>
    <w:p w:rsidR="001A4056" w:rsidRDefault="001A4056" w:rsidP="001A4056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853FB6">
        <w:rPr>
          <w:rFonts w:ascii="Times New Roman" w:hAnsi="Times New Roman"/>
          <w:color w:val="000000" w:themeColor="text1"/>
          <w:sz w:val="28"/>
          <w:szCs w:val="28"/>
        </w:rPr>
        <w:t xml:space="preserve">1 - мучной склад;2- штабели; 3-воздушный фильтр;4-компрессор;5-ресивер;6 - ультразвуковые сопла;7 - роторный питатель; 8 - приемный щит;9 - силосы;10 -трубы; 11 - переключатель;12 - бункер; 13 - </w:t>
      </w:r>
      <w:proofErr w:type="spellStart"/>
      <w:r w:rsidRPr="00853FB6">
        <w:rPr>
          <w:rFonts w:ascii="Times New Roman" w:hAnsi="Times New Roman"/>
          <w:color w:val="000000" w:themeColor="text1"/>
          <w:sz w:val="28"/>
          <w:szCs w:val="28"/>
        </w:rPr>
        <w:t>просеивателе</w:t>
      </w:r>
      <w:proofErr w:type="spellEnd"/>
      <w:r w:rsidRPr="00853FB6">
        <w:rPr>
          <w:rFonts w:ascii="Times New Roman" w:hAnsi="Times New Roman"/>
          <w:color w:val="000000" w:themeColor="text1"/>
          <w:sz w:val="28"/>
          <w:szCs w:val="28"/>
        </w:rPr>
        <w:t>; 14 - промежуточный бункер; 15 - автоматические весы; 16 - производственные силосы; 22 - емкость готового теста; 23- приемная воронка тестоделительной машины; 24 - округлительная машина;  20, 21 -  емкости.</w:t>
      </w:r>
      <w:proofErr w:type="gramEnd"/>
    </w:p>
    <w:p w:rsidR="001A4056" w:rsidRDefault="001A4056" w:rsidP="00576ABD"/>
    <w:p w:rsidR="001A4056" w:rsidRPr="00040E98" w:rsidRDefault="001A4056" w:rsidP="001A4056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Под системой бестарного хранения муки скрыт целый комплекс оборудования, где в основе этого комплекса выступают силоса для хранения, транспортные системы, системы для измерения веса, объема продукта в силосе. Сами силоса для хранения муки подразделяются на три вида: 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lastRenderedPageBreak/>
        <w:t>стеклопластиковые, металлические и тканевые. Материал, из которого они изготовлены, объемы и условия хранения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>основные различия между силосами вышеизложенных типов.</w:t>
      </w:r>
    </w:p>
    <w:p w:rsidR="001A4056" w:rsidRPr="00040E98" w:rsidRDefault="001A4056" w:rsidP="001A4056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>При тарном хранении мешки укладывают штабелями на настил из досок в восемь рядов по высоте и секциями по пять или по три мешка. Между штабелями и стенами склада оставляют проход не менее 0,5 м., а между штабелями ширина прохода должна соответствовать ширине применяемого механизированного транспорта для перемещения муки по складу.</w:t>
      </w:r>
    </w:p>
    <w:p w:rsidR="001A4056" w:rsidRPr="00040E98" w:rsidRDefault="001A4056" w:rsidP="001A4056">
      <w:pPr>
        <w:pStyle w:val="aa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>К основным видам хлебопек</w:t>
      </w:r>
      <w:r>
        <w:rPr>
          <w:rFonts w:ascii="Times New Roman" w:hAnsi="Times New Roman"/>
          <w:color w:val="000000" w:themeColor="text1"/>
          <w:sz w:val="28"/>
          <w:szCs w:val="28"/>
        </w:rPr>
        <w:t>арных печей относятся следующие: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A4056" w:rsidRPr="00040E98" w:rsidRDefault="001A4056" w:rsidP="001A4056">
      <w:pPr>
        <w:pStyle w:val="aa"/>
        <w:spacing w:line="36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>Туннельные печи используются для непрерывной выпечки хлеба. Печи эффективны только при массовом, круглосуточном производстве хлебоб</w:t>
      </w:r>
      <w:r>
        <w:rPr>
          <w:rFonts w:ascii="Times New Roman" w:hAnsi="Times New Roman"/>
          <w:color w:val="000000" w:themeColor="text1"/>
          <w:sz w:val="28"/>
          <w:szCs w:val="28"/>
        </w:rPr>
        <w:t>улочных и кондитерских изделий.</w:t>
      </w:r>
    </w:p>
    <w:p w:rsidR="001A4056" w:rsidRPr="00040E98" w:rsidRDefault="001A4056" w:rsidP="001A4056">
      <w:pPr>
        <w:pStyle w:val="aa"/>
        <w:spacing w:line="36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Подовые хлебопекарные печи в зависимости от источника энергии делятся на 3 вида: электрические, газовые и дизельные. </w:t>
      </w:r>
    </w:p>
    <w:p w:rsidR="001A4056" w:rsidRPr="00040E98" w:rsidRDefault="001A4056" w:rsidP="001A4056">
      <w:pPr>
        <w:pStyle w:val="aa"/>
        <w:spacing w:line="360" w:lineRule="auto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Модульные печи в основном выполняются из огнеупорного кирпича с высокой теплоемкостью и тепловой инерцией, благодаря чему во всем пространстве рабочего объема хлебопекарной печи прогрев равномерен. Основной недостаток – плохая управляемость </w:t>
      </w:r>
      <w:proofErr w:type="gramStart"/>
      <w:r w:rsidRPr="00040E98">
        <w:rPr>
          <w:rFonts w:ascii="Times New Roman" w:hAnsi="Times New Roman"/>
          <w:color w:val="000000" w:themeColor="text1"/>
          <w:sz w:val="28"/>
          <w:szCs w:val="28"/>
        </w:rPr>
        <w:t>температурным</w:t>
      </w:r>
      <w:proofErr w:type="gramEnd"/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 режим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>ом, длительное время остывания при отключении и прогрева при выходе на рабочий режим. Могут эксплуатироваться при непрерывном производстве.</w:t>
      </w:r>
    </w:p>
    <w:p w:rsidR="001A4056" w:rsidRPr="00040E98" w:rsidRDefault="001A4056" w:rsidP="001A4056">
      <w:pPr>
        <w:pStyle w:val="aa"/>
        <w:spacing w:line="36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>Конвекционные хлебопекарные относительно недорогие в отличи</w:t>
      </w:r>
      <w:proofErr w:type="gramStart"/>
      <w:r w:rsidRPr="00040E98">
        <w:rPr>
          <w:rFonts w:ascii="Times New Roman" w:hAnsi="Times New Roman"/>
          <w:color w:val="000000" w:themeColor="text1"/>
          <w:sz w:val="28"/>
          <w:szCs w:val="28"/>
        </w:rPr>
        <w:t>и</w:t>
      </w:r>
      <w:proofErr w:type="gramEnd"/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 от большинства печей. Качество и равномерность прогрева заметно отличается, от ротационных печей из-за наличия мертвых и продуваемых зон. Кроме того ротационные печи при чуть более высоком качестве хлеба выигрывают и в производительности – рабочий объем может быть больше. В условиях жесткой конкуренции на рынке хлебопечений между хлебокомбинатами или хлебопекарным производством в крупных сетях за клиента – конвекционные печи проигрывают ротационным печам и по качеству и по экономической эффективности.</w:t>
      </w:r>
    </w:p>
    <w:p w:rsidR="001A4056" w:rsidRPr="00040E98" w:rsidRDefault="001A4056" w:rsidP="001A4056">
      <w:pPr>
        <w:pStyle w:val="aa"/>
        <w:spacing w:line="36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>Ротационные хлебопекарные печи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самые эффективные и популярные хлебопекарные печи в современной кондитерской и хлебопекарной 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промышленности, которая ориентирована на потребителя и высокое качество хлебобулочных и кондитерских изделий оборудование, а не только декларацией. </w:t>
      </w:r>
    </w:p>
    <w:p w:rsidR="001A4056" w:rsidRPr="00040E98" w:rsidRDefault="001A4056" w:rsidP="001A4056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Электрические хлебопекарные </w:t>
      </w:r>
      <w:r w:rsidR="00016844">
        <w:rPr>
          <w:rFonts w:ascii="Times New Roman" w:hAnsi="Times New Roman"/>
          <w:color w:val="000000" w:themeColor="text1"/>
          <w:sz w:val="28"/>
          <w:szCs w:val="28"/>
        </w:rPr>
        <w:t xml:space="preserve">печи удобны и самые распространенные 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 в эксплуатации на небольших производствах, где затраты на подведение газа и проект газоснабжения, могут сделать всю пекарню нерентабельной, а также регионах с дешевой электроэнергией и при экономии помещений в крупных городах.</w:t>
      </w:r>
    </w:p>
    <w:p w:rsidR="00CD3B24" w:rsidRPr="00CF0A7E" w:rsidRDefault="001A4056" w:rsidP="00CF0A7E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>Газовые хлебопе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карные печи наиболее лучше 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 для крупных производств, вне зависимости от сменности работы и типа печей на 7-8 % и при разнице в стоимости между электрической и газовой печью менее 15 % будут иметь период окупаемости меньше, чем электрические.</w:t>
      </w:r>
      <w:bookmarkStart w:id="14" w:name="_Toc28558144"/>
    </w:p>
    <w:p w:rsidR="00CD3B24" w:rsidRPr="00CD3B24" w:rsidRDefault="00CD3B24" w:rsidP="00CD3B24"/>
    <w:p w:rsidR="00016844" w:rsidRPr="005A3EC1" w:rsidRDefault="00016844" w:rsidP="00016844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r w:rsidRPr="005A3EC1">
        <w:rPr>
          <w:rFonts w:ascii="Times New Roman" w:hAnsi="Times New Roman"/>
          <w:color w:val="auto"/>
          <w:sz w:val="28"/>
          <w:szCs w:val="28"/>
        </w:rPr>
        <w:t>1.3</w:t>
      </w:r>
      <w:r w:rsidR="00D8316F">
        <w:rPr>
          <w:rFonts w:ascii="Times New Roman" w:hAnsi="Times New Roman"/>
          <w:color w:val="auto"/>
          <w:sz w:val="28"/>
          <w:szCs w:val="28"/>
        </w:rPr>
        <w:t>.</w:t>
      </w:r>
      <w:r w:rsidRPr="005A3EC1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Способы обеспечения взрыво</w:t>
      </w:r>
      <w:r w:rsidRPr="005A3EC1">
        <w:rPr>
          <w:rFonts w:ascii="Times New Roman" w:hAnsi="Times New Roman"/>
          <w:color w:val="auto"/>
          <w:sz w:val="28"/>
          <w:szCs w:val="28"/>
        </w:rPr>
        <w:t>безопасности</w:t>
      </w:r>
      <w:bookmarkEnd w:id="14"/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016844" w:rsidRPr="00040E98" w:rsidRDefault="00016844" w:rsidP="00016844">
      <w:pPr>
        <w:pStyle w:val="a6"/>
        <w:outlineLvl w:val="0"/>
        <w:rPr>
          <w:color w:val="000000" w:themeColor="text1"/>
        </w:rPr>
      </w:pPr>
    </w:p>
    <w:p w:rsidR="00016844" w:rsidRPr="00040E98" w:rsidRDefault="00016844" w:rsidP="00016844">
      <w:pPr>
        <w:ind w:firstLine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16844" w:rsidRDefault="00016844" w:rsidP="00016844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Пылеуловители, местные отсосы и вентиляторы, обеспечивают необходимое 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>оборудование, которое выделяет мучную пыль, для того, чтобы не допустить образования взрывоопасных концентраций в производственных помещениях. Также необходимо надежно уплотнять все места выделения пыли, для повышения эффективности работы аспирационного оборудования. Важным моментом является очистка воздуха, удаляемого из производственных помещений наружу и дальнейшее его рассеивание в атмосферу, с остаточными количествами пыл</w:t>
      </w:r>
      <w:r>
        <w:rPr>
          <w:rFonts w:ascii="Times New Roman" w:hAnsi="Times New Roman"/>
          <w:color w:val="000000" w:themeColor="text1"/>
          <w:sz w:val="28"/>
          <w:szCs w:val="28"/>
        </w:rPr>
        <w:t>и методом «факельного выброса».</w:t>
      </w:r>
    </w:p>
    <w:p w:rsidR="00016844" w:rsidRPr="00040E98" w:rsidRDefault="00016844" w:rsidP="00016844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помещениях цеха АО «Хлебозавод № </w:t>
      </w:r>
      <w:r w:rsidR="00EA1595">
        <w:rPr>
          <w:rFonts w:ascii="Times New Roman" w:hAnsi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color w:val="000000" w:themeColor="text1"/>
          <w:sz w:val="28"/>
          <w:szCs w:val="28"/>
        </w:rPr>
        <w:t>» отсутствует система автоматического пожаротушения, в данной работе мы определим тип, требуемой системы, в зависимости от пожарной нагрузки и огнетушащего вещества.</w:t>
      </w:r>
    </w:p>
    <w:p w:rsidR="00016844" w:rsidRPr="003F1E4C" w:rsidRDefault="00016844" w:rsidP="00016844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В целях уменьшения выделения пыли в выше перечисленных отделениях и помещениях следует установить систему местных отсосов </w:t>
      </w:r>
      <w:r>
        <w:rPr>
          <w:rFonts w:ascii="Times New Roman" w:hAnsi="Times New Roman"/>
          <w:color w:val="000000" w:themeColor="text1"/>
          <w:sz w:val="28"/>
          <w:szCs w:val="28"/>
        </w:rPr>
        <w:t>около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 xml:space="preserve"> установок 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0E98">
        <w:rPr>
          <w:rFonts w:ascii="Times New Roman" w:hAnsi="Times New Roman"/>
          <w:color w:val="000000" w:themeColor="text1"/>
          <w:sz w:val="28"/>
          <w:szCs w:val="28"/>
        </w:rPr>
        <w:t>оборудования. Также необходимо регулярно проводить в</w:t>
      </w:r>
      <w:r>
        <w:rPr>
          <w:rFonts w:ascii="Times New Roman" w:hAnsi="Times New Roman"/>
          <w:color w:val="000000" w:themeColor="text1"/>
          <w:sz w:val="28"/>
          <w:szCs w:val="28"/>
        </w:rPr>
        <w:t>лажную уборку пыли в помещениях</w:t>
      </w:r>
      <w:r w:rsidR="005C71A0" w:rsidRPr="003F1E4C">
        <w:rPr>
          <w:rFonts w:ascii="Times New Roman" w:hAnsi="Times New Roman"/>
          <w:color w:val="000000" w:themeColor="text1"/>
          <w:sz w:val="28"/>
          <w:szCs w:val="28"/>
        </w:rPr>
        <w:t>[1].</w:t>
      </w:r>
    </w:p>
    <w:p w:rsidR="00C9267F" w:rsidRDefault="00C9267F" w:rsidP="00576ABD"/>
    <w:p w:rsidR="00C9267F" w:rsidRDefault="00C9267F" w:rsidP="00C9267F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5" w:name="_Toc10213881"/>
      <w:bookmarkStart w:id="16" w:name="_Toc28558146"/>
      <w:r>
        <w:rPr>
          <w:rFonts w:ascii="Times New Roman" w:hAnsi="Times New Roman"/>
          <w:color w:val="auto"/>
          <w:sz w:val="28"/>
          <w:szCs w:val="28"/>
        </w:rPr>
        <w:t>1.4</w:t>
      </w:r>
      <w:r w:rsidR="00D8316F">
        <w:rPr>
          <w:rFonts w:ascii="Times New Roman" w:hAnsi="Times New Roman"/>
          <w:color w:val="auto"/>
          <w:sz w:val="28"/>
          <w:szCs w:val="28"/>
        </w:rPr>
        <w:t>.</w:t>
      </w:r>
      <w:r w:rsidRPr="005A3EC1">
        <w:rPr>
          <w:rFonts w:ascii="Times New Roman" w:hAnsi="Times New Roman"/>
          <w:color w:val="auto"/>
          <w:sz w:val="28"/>
          <w:szCs w:val="28"/>
        </w:rPr>
        <w:t xml:space="preserve"> Используемое оборудование</w:t>
      </w:r>
      <w:bookmarkEnd w:id="15"/>
      <w:bookmarkEnd w:id="16"/>
    </w:p>
    <w:p w:rsidR="00C9267F" w:rsidRDefault="00C9267F" w:rsidP="00C9267F"/>
    <w:p w:rsidR="00C9267F" w:rsidRDefault="00C9267F" w:rsidP="00C9267F"/>
    <w:p w:rsidR="00C9267F" w:rsidRPr="00C9267F" w:rsidRDefault="00C9267F" w:rsidP="00C9267F"/>
    <w:p w:rsidR="00C9267F" w:rsidRPr="00CF0A7E" w:rsidRDefault="00C9267F" w:rsidP="00CF0A7E">
      <w:pPr>
        <w:spacing w:line="360" w:lineRule="auto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bookmarkStart w:id="17" w:name="_Toc9420343"/>
      <w:bookmarkStart w:id="18" w:name="_Toc9422000"/>
      <w:bookmarkStart w:id="19" w:name="_Toc9960798"/>
      <w:bookmarkStart w:id="20" w:name="_Toc10189882"/>
      <w:proofErr w:type="spellStart"/>
      <w:r w:rsidRPr="00EA1595">
        <w:rPr>
          <w:rFonts w:ascii="Times New Roman" w:hAnsi="Times New Roman"/>
          <w:color w:val="000000" w:themeColor="text1"/>
          <w:sz w:val="28"/>
          <w:szCs w:val="28"/>
        </w:rPr>
        <w:t>Мукопросеиватель</w:t>
      </w:r>
      <w:proofErr w:type="spellEnd"/>
      <w:r w:rsidRPr="00EA1595">
        <w:rPr>
          <w:rFonts w:ascii="Times New Roman" w:hAnsi="Times New Roman"/>
          <w:color w:val="000000" w:themeColor="text1"/>
          <w:sz w:val="28"/>
          <w:szCs w:val="28"/>
        </w:rPr>
        <w:t xml:space="preserve"> ATESY КАСКАД  используется для просеивания муки, для дальнейшего ее использования при выпекани</w:t>
      </w:r>
      <w:r w:rsidR="00CF0A7E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A1595">
        <w:rPr>
          <w:rFonts w:ascii="Times New Roman" w:hAnsi="Times New Roman"/>
          <w:color w:val="000000" w:themeColor="text1"/>
          <w:sz w:val="28"/>
          <w:szCs w:val="28"/>
        </w:rPr>
        <w:t xml:space="preserve"> хлебобулочных изделий. На начальном этапе муку в мешках доставляют в помещение просеивания на тележках, путем ручной транспортировки, после чего содержимое мешков высыпается в загрузочный бункер, где происходит весь процесс просеивания. Внешний вид представлен на рисунке </w:t>
      </w:r>
      <w:r w:rsidR="00EA1595" w:rsidRPr="00EA1595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EA1595">
        <w:rPr>
          <w:rFonts w:ascii="Times New Roman" w:hAnsi="Times New Roman"/>
          <w:color w:val="000000" w:themeColor="text1"/>
          <w:sz w:val="28"/>
          <w:szCs w:val="28"/>
        </w:rPr>
        <w:t xml:space="preserve">. Технические характеристики приведены в таблице </w:t>
      </w:r>
      <w:bookmarkEnd w:id="17"/>
      <w:bookmarkEnd w:id="18"/>
      <w:bookmarkEnd w:id="19"/>
      <w:bookmarkEnd w:id="20"/>
      <w:r w:rsidR="00EA1595" w:rsidRPr="00EA1595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CF0A7E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:rsidR="00C9267F" w:rsidRPr="00EA1595" w:rsidRDefault="00C9267F" w:rsidP="00C9267F">
      <w:pPr>
        <w:jc w:val="center"/>
        <w:rPr>
          <w:rFonts w:ascii="Times New Roman" w:hAnsi="Times New Roman"/>
          <w:sz w:val="28"/>
          <w:szCs w:val="28"/>
        </w:rPr>
      </w:pPr>
      <w:bookmarkStart w:id="21" w:name="_Toc28558147"/>
      <w:r w:rsidRPr="00EA159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D84F63" wp14:editId="296A6EB8">
            <wp:extent cx="2828925" cy="3956538"/>
            <wp:effectExtent l="19050" t="0" r="9525" b="0"/>
            <wp:docPr id="2" name="Рисунок 48" descr="C:\Users\Катерина\Desktop\документы\0000001637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Катерина\Desktop\документы\00000016374_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95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1"/>
    </w:p>
    <w:p w:rsidR="00C9267F" w:rsidRDefault="00EA1595" w:rsidP="00C9267F">
      <w:pPr>
        <w:pStyle w:val="a6"/>
        <w:rPr>
          <w:b w:val="0"/>
          <w:bCs/>
          <w:color w:val="000000" w:themeColor="text1"/>
        </w:rPr>
      </w:pPr>
      <w:bookmarkStart w:id="22" w:name="_Toc9960799"/>
      <w:bookmarkStart w:id="23" w:name="_Toc10189883"/>
      <w:r w:rsidRPr="00EA1595">
        <w:rPr>
          <w:b w:val="0"/>
          <w:color w:val="000000" w:themeColor="text1"/>
        </w:rPr>
        <w:t xml:space="preserve">Рисунок </w:t>
      </w:r>
      <w:r w:rsidRPr="00EA1595">
        <w:rPr>
          <w:b w:val="0"/>
        </w:rPr>
        <w:t>№ 3</w:t>
      </w:r>
      <w:r w:rsidRPr="00576ABD">
        <w:t xml:space="preserve"> – </w:t>
      </w:r>
      <w:r w:rsidRPr="00853FB6">
        <w:rPr>
          <w:color w:val="000000" w:themeColor="text1"/>
        </w:rPr>
        <w:t xml:space="preserve"> </w:t>
      </w:r>
      <w:proofErr w:type="spellStart"/>
      <w:r>
        <w:rPr>
          <w:b w:val="0"/>
        </w:rPr>
        <w:t>М</w:t>
      </w:r>
      <w:r w:rsidR="00C9267F" w:rsidRPr="00057BC0">
        <w:rPr>
          <w:b w:val="0"/>
        </w:rPr>
        <w:t>укопросеиватель</w:t>
      </w:r>
      <w:proofErr w:type="spellEnd"/>
      <w:r w:rsidR="00C9267F" w:rsidRPr="00057BC0">
        <w:rPr>
          <w:b w:val="0"/>
        </w:rPr>
        <w:t xml:space="preserve"> </w:t>
      </w:r>
      <w:r w:rsidR="00C9267F" w:rsidRPr="00057BC0">
        <w:rPr>
          <w:b w:val="0"/>
          <w:bCs/>
          <w:color w:val="000000" w:themeColor="text1"/>
        </w:rPr>
        <w:t>ATESY КАСКАД</w:t>
      </w:r>
      <w:bookmarkEnd w:id="22"/>
      <w:bookmarkEnd w:id="23"/>
    </w:p>
    <w:p w:rsidR="00C9267F" w:rsidRPr="00057BC0" w:rsidRDefault="00C9267F" w:rsidP="00C9267F">
      <w:pPr>
        <w:pStyle w:val="a6"/>
        <w:rPr>
          <w:b w:val="0"/>
          <w:bCs/>
          <w:color w:val="000000" w:themeColor="text1"/>
        </w:rPr>
      </w:pPr>
    </w:p>
    <w:p w:rsidR="00CF0A7E" w:rsidRDefault="00CF0A7E">
      <w:pPr>
        <w:spacing w:after="200" w:line="276" w:lineRule="auto"/>
        <w:rPr>
          <w:rFonts w:ascii="Times New Roman" w:hAnsi="Times New Roman"/>
          <w:sz w:val="28"/>
          <w:szCs w:val="28"/>
        </w:rPr>
      </w:pPr>
      <w:bookmarkStart w:id="24" w:name="_Toc9960800"/>
      <w:bookmarkStart w:id="25" w:name="_Toc10189884"/>
      <w:r>
        <w:rPr>
          <w:b/>
        </w:rPr>
        <w:br w:type="page"/>
      </w:r>
    </w:p>
    <w:p w:rsidR="00C9267F" w:rsidRDefault="00C9267F" w:rsidP="00EA1595">
      <w:pPr>
        <w:pStyle w:val="a6"/>
        <w:jc w:val="left"/>
        <w:rPr>
          <w:b w:val="0"/>
          <w:bCs/>
          <w:color w:val="000000" w:themeColor="text1"/>
        </w:rPr>
      </w:pPr>
      <w:r w:rsidRPr="00057BC0">
        <w:rPr>
          <w:b w:val="0"/>
        </w:rPr>
        <w:lastRenderedPageBreak/>
        <w:t xml:space="preserve">Таблица </w:t>
      </w:r>
      <w:r>
        <w:rPr>
          <w:b w:val="0"/>
        </w:rPr>
        <w:t xml:space="preserve">№ </w:t>
      </w:r>
      <w:r w:rsidR="0060086F">
        <w:rPr>
          <w:b w:val="0"/>
        </w:rPr>
        <w:t>1.1</w:t>
      </w:r>
      <w:r w:rsidR="00EA1595">
        <w:rPr>
          <w:b w:val="0"/>
        </w:rPr>
        <w:t xml:space="preserve"> – Т</w:t>
      </w:r>
      <w:r w:rsidRPr="00057BC0">
        <w:rPr>
          <w:b w:val="0"/>
        </w:rPr>
        <w:t xml:space="preserve">ехнические характеристики </w:t>
      </w:r>
      <w:proofErr w:type="spellStart"/>
      <w:r w:rsidRPr="00057BC0">
        <w:rPr>
          <w:b w:val="0"/>
        </w:rPr>
        <w:t>мукопросеивателя</w:t>
      </w:r>
      <w:proofErr w:type="spellEnd"/>
      <w:r w:rsidRPr="00057BC0">
        <w:rPr>
          <w:b w:val="0"/>
        </w:rPr>
        <w:t xml:space="preserve"> </w:t>
      </w:r>
      <w:r>
        <w:rPr>
          <w:b w:val="0"/>
          <w:bCs/>
          <w:color w:val="000000" w:themeColor="text1"/>
        </w:rPr>
        <w:t>ATESY</w:t>
      </w:r>
    </w:p>
    <w:p w:rsidR="00C9267F" w:rsidRPr="00057BC0" w:rsidRDefault="00C9267F" w:rsidP="00EA1595">
      <w:pPr>
        <w:pStyle w:val="a6"/>
        <w:rPr>
          <w:b w:val="0"/>
        </w:rPr>
      </w:pPr>
      <w:r w:rsidRPr="00057BC0">
        <w:rPr>
          <w:b w:val="0"/>
          <w:bCs/>
          <w:color w:val="000000" w:themeColor="text1"/>
        </w:rPr>
        <w:t>КАСКАД</w:t>
      </w:r>
      <w:bookmarkEnd w:id="24"/>
      <w:bookmarkEnd w:id="25"/>
    </w:p>
    <w:p w:rsidR="00C9267F" w:rsidRDefault="00C9267F" w:rsidP="00EA1595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4952"/>
        <w:gridCol w:w="4905"/>
      </w:tblGrid>
      <w:tr w:rsidR="00C9267F" w:rsidTr="005C71A0">
        <w:tc>
          <w:tcPr>
            <w:tcW w:w="2512" w:type="pct"/>
          </w:tcPr>
          <w:p w:rsidR="00C9267F" w:rsidRPr="00DE6770" w:rsidRDefault="00C9267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770">
              <w:rPr>
                <w:rFonts w:ascii="Times New Roman" w:hAnsi="Times New Roman"/>
                <w:sz w:val="24"/>
                <w:szCs w:val="24"/>
              </w:rPr>
              <w:t>Размер</w:t>
            </w:r>
          </w:p>
        </w:tc>
        <w:tc>
          <w:tcPr>
            <w:tcW w:w="2488" w:type="pct"/>
          </w:tcPr>
          <w:p w:rsidR="00C9267F" w:rsidRPr="00DE6770" w:rsidRDefault="00C9267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77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452х620х870мм</w:t>
            </w:r>
          </w:p>
        </w:tc>
      </w:tr>
      <w:tr w:rsidR="00C9267F" w:rsidTr="005C71A0">
        <w:tc>
          <w:tcPr>
            <w:tcW w:w="2512" w:type="pct"/>
          </w:tcPr>
          <w:p w:rsidR="00C9267F" w:rsidRPr="00DE6770" w:rsidRDefault="00C9267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770">
              <w:rPr>
                <w:rFonts w:ascii="Times New Roman" w:hAnsi="Times New Roman"/>
                <w:sz w:val="24"/>
                <w:szCs w:val="24"/>
              </w:rPr>
              <w:t>Напряжение</w:t>
            </w:r>
          </w:p>
        </w:tc>
        <w:tc>
          <w:tcPr>
            <w:tcW w:w="2488" w:type="pct"/>
          </w:tcPr>
          <w:p w:rsidR="00C9267F" w:rsidRPr="00DE6770" w:rsidRDefault="00C9267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770">
              <w:rPr>
                <w:rFonts w:ascii="Times New Roman" w:hAnsi="Times New Roman"/>
                <w:sz w:val="24"/>
                <w:szCs w:val="24"/>
                <w:shd w:val="clear" w:color="auto" w:fill="F4F4F4"/>
              </w:rPr>
              <w:t> 230В/1Ф/50Гц</w:t>
            </w:r>
          </w:p>
        </w:tc>
      </w:tr>
      <w:tr w:rsidR="00C9267F" w:rsidTr="005C71A0">
        <w:tc>
          <w:tcPr>
            <w:tcW w:w="2512" w:type="pct"/>
          </w:tcPr>
          <w:p w:rsidR="00C9267F" w:rsidRPr="00DE6770" w:rsidRDefault="00C9267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770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488" w:type="pct"/>
          </w:tcPr>
          <w:p w:rsidR="00C9267F" w:rsidRPr="00DE6770" w:rsidRDefault="00C9267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77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0,18кВт</w:t>
            </w:r>
          </w:p>
        </w:tc>
      </w:tr>
      <w:tr w:rsidR="00C9267F" w:rsidTr="005C71A0">
        <w:tc>
          <w:tcPr>
            <w:tcW w:w="2512" w:type="pct"/>
          </w:tcPr>
          <w:p w:rsidR="00C9267F" w:rsidRPr="00DE6770" w:rsidRDefault="00C9267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770">
              <w:rPr>
                <w:rFonts w:ascii="Times New Roman" w:hAnsi="Times New Roman"/>
                <w:sz w:val="24"/>
                <w:szCs w:val="24"/>
              </w:rPr>
              <w:t>Производительность</w:t>
            </w:r>
          </w:p>
        </w:tc>
        <w:tc>
          <w:tcPr>
            <w:tcW w:w="2488" w:type="pct"/>
          </w:tcPr>
          <w:p w:rsidR="00C9267F" w:rsidRPr="00DE6770" w:rsidRDefault="00C9267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770">
              <w:rPr>
                <w:rFonts w:ascii="Times New Roman" w:hAnsi="Times New Roman"/>
                <w:sz w:val="24"/>
                <w:szCs w:val="24"/>
                <w:shd w:val="clear" w:color="auto" w:fill="F4F4F4"/>
              </w:rPr>
              <w:t>не менее 150кг/час</w:t>
            </w:r>
          </w:p>
        </w:tc>
      </w:tr>
      <w:tr w:rsidR="00C9267F" w:rsidTr="005C71A0">
        <w:tc>
          <w:tcPr>
            <w:tcW w:w="2512" w:type="pct"/>
          </w:tcPr>
          <w:p w:rsidR="00C9267F" w:rsidRPr="00DE6770" w:rsidRDefault="00C9267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770">
              <w:rPr>
                <w:rFonts w:ascii="Times New Roman" w:hAnsi="Times New Roman"/>
                <w:sz w:val="24"/>
                <w:szCs w:val="24"/>
              </w:rPr>
              <w:t>Емкость загрузочного бункера</w:t>
            </w:r>
          </w:p>
        </w:tc>
        <w:tc>
          <w:tcPr>
            <w:tcW w:w="2488" w:type="pct"/>
          </w:tcPr>
          <w:p w:rsidR="00C9267F" w:rsidRPr="00DE6770" w:rsidRDefault="00C9267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770">
              <w:rPr>
                <w:rFonts w:ascii="Times New Roman" w:hAnsi="Times New Roman"/>
                <w:sz w:val="24"/>
                <w:szCs w:val="24"/>
              </w:rPr>
              <w:t>40 л</w:t>
            </w:r>
          </w:p>
        </w:tc>
      </w:tr>
      <w:tr w:rsidR="00C9267F" w:rsidTr="005C71A0">
        <w:tc>
          <w:tcPr>
            <w:tcW w:w="2512" w:type="pct"/>
          </w:tcPr>
          <w:p w:rsidR="00C9267F" w:rsidRPr="00DE6770" w:rsidRDefault="00C9267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770">
              <w:rPr>
                <w:rFonts w:ascii="Times New Roman" w:hAnsi="Times New Roman"/>
                <w:sz w:val="24"/>
                <w:szCs w:val="24"/>
              </w:rPr>
              <w:t>Размер ячейки сита</w:t>
            </w:r>
          </w:p>
        </w:tc>
        <w:tc>
          <w:tcPr>
            <w:tcW w:w="2488" w:type="pct"/>
          </w:tcPr>
          <w:p w:rsidR="00C9267F" w:rsidRPr="00DE6770" w:rsidRDefault="00C9267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770">
              <w:rPr>
                <w:rFonts w:ascii="Times New Roman" w:hAnsi="Times New Roman"/>
                <w:sz w:val="24"/>
                <w:szCs w:val="24"/>
                <w:shd w:val="clear" w:color="auto" w:fill="F4F4F4"/>
              </w:rPr>
              <w:t>1,2х</w:t>
            </w:r>
            <w:proofErr w:type="gramStart"/>
            <w:r w:rsidRPr="00DE6770">
              <w:rPr>
                <w:rFonts w:ascii="Times New Roman" w:hAnsi="Times New Roman"/>
                <w:sz w:val="24"/>
                <w:szCs w:val="24"/>
                <w:shd w:val="clear" w:color="auto" w:fill="F4F4F4"/>
              </w:rPr>
              <w:t>1</w:t>
            </w:r>
            <w:proofErr w:type="gramEnd"/>
            <w:r w:rsidRPr="00DE6770">
              <w:rPr>
                <w:rFonts w:ascii="Times New Roman" w:hAnsi="Times New Roman"/>
                <w:sz w:val="24"/>
                <w:szCs w:val="24"/>
                <w:shd w:val="clear" w:color="auto" w:fill="F4F4F4"/>
              </w:rPr>
              <w:t>,2мм</w:t>
            </w:r>
          </w:p>
        </w:tc>
      </w:tr>
      <w:tr w:rsidR="00C9267F" w:rsidTr="005C71A0">
        <w:tc>
          <w:tcPr>
            <w:tcW w:w="2512" w:type="pct"/>
          </w:tcPr>
          <w:p w:rsidR="00C9267F" w:rsidRPr="00DE6770" w:rsidRDefault="00C9267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770">
              <w:rPr>
                <w:rFonts w:ascii="Times New Roman" w:hAnsi="Times New Roman"/>
                <w:sz w:val="24"/>
                <w:szCs w:val="24"/>
              </w:rPr>
              <w:t>Диаметр проволоки сита</w:t>
            </w:r>
          </w:p>
        </w:tc>
        <w:tc>
          <w:tcPr>
            <w:tcW w:w="2488" w:type="pct"/>
          </w:tcPr>
          <w:p w:rsidR="00C9267F" w:rsidRPr="00DE6770" w:rsidRDefault="00C9267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77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0,32мм</w:t>
            </w:r>
          </w:p>
        </w:tc>
      </w:tr>
    </w:tbl>
    <w:p w:rsidR="00C9267F" w:rsidRDefault="00C9267F" w:rsidP="00C9267F">
      <w:pPr>
        <w:jc w:val="both"/>
        <w:rPr>
          <w:rFonts w:ascii="Times New Roman" w:hAnsi="Times New Roman"/>
          <w:sz w:val="28"/>
          <w:szCs w:val="28"/>
        </w:rPr>
      </w:pPr>
    </w:p>
    <w:p w:rsidR="00C9267F" w:rsidRDefault="00C9267F" w:rsidP="00C9267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1F03">
        <w:rPr>
          <w:rFonts w:ascii="Times New Roman" w:hAnsi="Times New Roman"/>
          <w:sz w:val="28"/>
          <w:szCs w:val="28"/>
        </w:rPr>
        <w:t>Установка вентиляционная пылеулавливающая УВП-1200А</w:t>
      </w:r>
      <w:r>
        <w:rPr>
          <w:rFonts w:ascii="Times New Roman" w:hAnsi="Times New Roman"/>
          <w:sz w:val="28"/>
          <w:szCs w:val="28"/>
        </w:rPr>
        <w:t xml:space="preserve">. Обеспечение пожарной безопасности на выбранном объекте неразрывно связано с предусмотрением на них подобных установок. Во всех помещениях, где обращаются горючие пыли, необходимо предусматривать пылеуловители, для недопущения образования взрывоопасных концентраций. Они устанавливаются в непосредственной близости от оборудования, технологический процесс которых, связан с обращением веществ, способных выделять горючие пыли (мука, сахар и </w:t>
      </w:r>
      <w:r w:rsidR="0060086F">
        <w:rPr>
          <w:rFonts w:ascii="Times New Roman" w:hAnsi="Times New Roman"/>
          <w:sz w:val="28"/>
          <w:szCs w:val="28"/>
        </w:rPr>
        <w:t>т.д.</w:t>
      </w:r>
      <w:r>
        <w:rPr>
          <w:rFonts w:ascii="Times New Roman" w:hAnsi="Times New Roman"/>
          <w:sz w:val="28"/>
          <w:szCs w:val="28"/>
        </w:rPr>
        <w:t>)</w:t>
      </w:r>
      <w:r w:rsidR="00953951" w:rsidRPr="0095395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Внешний вид установки представлен на рисунке </w:t>
      </w:r>
      <w:r w:rsidR="0057676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0086F" w:rsidRDefault="0060086F" w:rsidP="0060086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0086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3152775"/>
            <wp:effectExtent l="19050" t="0" r="9525" b="0"/>
            <wp:docPr id="5" name="Рисунок 17" descr="C:\Users\Катерина\Desktop\Сашкин диплом\uvp-1200a.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ерина\Desktop\Сашкин диплом\uvp-1200a.800x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6F" w:rsidRPr="00057BC0" w:rsidRDefault="00576769" w:rsidP="0060086F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53FB6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№ 4</w:t>
      </w:r>
      <w:r w:rsidRPr="00576ABD">
        <w:rPr>
          <w:rFonts w:ascii="Times New Roman" w:hAnsi="Times New Roman"/>
          <w:sz w:val="28"/>
          <w:szCs w:val="28"/>
        </w:rPr>
        <w:t xml:space="preserve"> – </w:t>
      </w:r>
      <w:r w:rsidRPr="00853FB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П</w:t>
      </w:r>
      <w:r w:rsidR="0060086F" w:rsidRPr="00057BC0">
        <w:rPr>
          <w:rFonts w:ascii="Times New Roman" w:hAnsi="Times New Roman"/>
          <w:noProof/>
          <w:sz w:val="28"/>
          <w:szCs w:val="28"/>
          <w:lang w:eastAsia="ru-RU"/>
        </w:rPr>
        <w:t>ылеулавливающая установка «УВП - 1200 А»</w:t>
      </w:r>
    </w:p>
    <w:p w:rsidR="0060086F" w:rsidRDefault="0060086F" w:rsidP="0060086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9267F" w:rsidRDefault="00C9267F" w:rsidP="00C9267F">
      <w:pPr>
        <w:jc w:val="center"/>
        <w:rPr>
          <w:rFonts w:ascii="Times New Roman" w:hAnsi="Times New Roman"/>
          <w:b/>
          <w:sz w:val="28"/>
          <w:szCs w:val="28"/>
        </w:rPr>
      </w:pPr>
    </w:p>
    <w:p w:rsidR="0060086F" w:rsidRDefault="0060086F" w:rsidP="0060086F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Технические характер</w:t>
      </w:r>
      <w:r w:rsidR="00576769">
        <w:rPr>
          <w:rFonts w:ascii="Times New Roman" w:hAnsi="Times New Roman"/>
          <w:sz w:val="28"/>
          <w:szCs w:val="28"/>
        </w:rPr>
        <w:t xml:space="preserve">истики представлены в таблице </w:t>
      </w:r>
      <w:r>
        <w:rPr>
          <w:rFonts w:ascii="Times New Roman" w:hAnsi="Times New Roman"/>
          <w:sz w:val="28"/>
          <w:szCs w:val="28"/>
        </w:rPr>
        <w:t>2.</w:t>
      </w:r>
    </w:p>
    <w:p w:rsidR="0060086F" w:rsidRDefault="0060086F" w:rsidP="0060086F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F0A7E" w:rsidRDefault="00CF0A7E">
      <w:pPr>
        <w:spacing w:after="20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0086F" w:rsidRDefault="0060086F" w:rsidP="0060086F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Таблица №</w:t>
      </w:r>
      <w:r w:rsidR="0057676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2</w:t>
      </w:r>
      <w:r w:rsidRPr="00057BC0">
        <w:rPr>
          <w:rFonts w:ascii="Times New Roman" w:hAnsi="Times New Roman"/>
          <w:noProof/>
          <w:sz w:val="28"/>
          <w:szCs w:val="28"/>
          <w:lang w:eastAsia="ru-RU"/>
        </w:rPr>
        <w:t xml:space="preserve"> – технические характеристики «УВП – 1200 А»</w:t>
      </w:r>
    </w:p>
    <w:p w:rsidR="0060086F" w:rsidRPr="00057BC0" w:rsidRDefault="0060086F" w:rsidP="0060086F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93"/>
        <w:gridCol w:w="4861"/>
      </w:tblGrid>
      <w:tr w:rsidR="0060086F" w:rsidTr="005C71A0">
        <w:tc>
          <w:tcPr>
            <w:tcW w:w="4993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Производительность, м3/час</w:t>
            </w:r>
          </w:p>
        </w:tc>
        <w:tc>
          <w:tcPr>
            <w:tcW w:w="4861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1200</w:t>
            </w:r>
          </w:p>
        </w:tc>
      </w:tr>
      <w:tr w:rsidR="0060086F" w:rsidTr="005C71A0">
        <w:tc>
          <w:tcPr>
            <w:tcW w:w="4993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Создаваемое разрежение, Па</w:t>
            </w:r>
          </w:p>
        </w:tc>
        <w:tc>
          <w:tcPr>
            <w:tcW w:w="4861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1200</w:t>
            </w:r>
          </w:p>
        </w:tc>
      </w:tr>
      <w:tr w:rsidR="0060086F" w:rsidTr="005C71A0">
        <w:tc>
          <w:tcPr>
            <w:tcW w:w="4993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Степень очистки не менее, %</w:t>
            </w:r>
          </w:p>
        </w:tc>
        <w:tc>
          <w:tcPr>
            <w:tcW w:w="4861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99,9</w:t>
            </w:r>
          </w:p>
        </w:tc>
      </w:tr>
      <w:tr w:rsidR="0060086F" w:rsidTr="005C71A0">
        <w:tc>
          <w:tcPr>
            <w:tcW w:w="4993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Среднемедианный</w:t>
            </w:r>
            <w:proofErr w:type="spellEnd"/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размер улавливаемых частиц, </w:t>
            </w:r>
            <w:proofErr w:type="gramStart"/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мкм</w:t>
            </w:r>
            <w:proofErr w:type="gramEnd"/>
          </w:p>
        </w:tc>
        <w:tc>
          <w:tcPr>
            <w:tcW w:w="4861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60086F" w:rsidTr="005C71A0">
        <w:tc>
          <w:tcPr>
            <w:tcW w:w="4993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рукавов (воздуховодов), шт.</w:t>
            </w:r>
          </w:p>
        </w:tc>
        <w:tc>
          <w:tcPr>
            <w:tcW w:w="4861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60086F" w:rsidTr="005C71A0">
        <w:tc>
          <w:tcPr>
            <w:tcW w:w="4993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Диаметр входа (рукава (воздуховода)/ аспирационного патрубка), </w:t>
            </w:r>
            <w:proofErr w:type="gramStart"/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4861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</w:tr>
      <w:tr w:rsidR="0060086F" w:rsidTr="005C71A0">
        <w:tc>
          <w:tcPr>
            <w:tcW w:w="4993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Площадь фильтрования, м</w:t>
            </w:r>
            <w:proofErr w:type="gramStart"/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861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1,22</w:t>
            </w:r>
          </w:p>
        </w:tc>
      </w:tr>
      <w:tr w:rsidR="0060086F" w:rsidTr="005C71A0">
        <w:tc>
          <w:tcPr>
            <w:tcW w:w="4993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привода главного движения, кВт</w:t>
            </w:r>
          </w:p>
        </w:tc>
        <w:tc>
          <w:tcPr>
            <w:tcW w:w="4861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1,1</w:t>
            </w:r>
          </w:p>
        </w:tc>
      </w:tr>
      <w:tr w:rsidR="0060086F" w:rsidTr="005C71A0">
        <w:tc>
          <w:tcPr>
            <w:tcW w:w="4993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Номинальное напряжение питания, </w:t>
            </w:r>
            <w:proofErr w:type="gramStart"/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861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380</w:t>
            </w:r>
          </w:p>
        </w:tc>
      </w:tr>
      <w:tr w:rsidR="0060086F" w:rsidTr="005C71A0">
        <w:tc>
          <w:tcPr>
            <w:tcW w:w="4993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Габаритные размеры, </w:t>
            </w:r>
            <w:proofErr w:type="gramStart"/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4861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820 х 540 х 1670</w:t>
            </w:r>
          </w:p>
        </w:tc>
      </w:tr>
      <w:tr w:rsidR="0060086F" w:rsidTr="005C71A0">
        <w:tc>
          <w:tcPr>
            <w:tcW w:w="4993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Емкость пылесборника,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4861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60086F" w:rsidTr="005C71A0">
        <w:tc>
          <w:tcPr>
            <w:tcW w:w="4993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Масса, </w:t>
            </w:r>
            <w:proofErr w:type="gramStart"/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4861" w:type="dxa"/>
            <w:vAlign w:val="center"/>
          </w:tcPr>
          <w:p w:rsidR="0060086F" w:rsidRPr="00D41F03" w:rsidRDefault="0060086F" w:rsidP="005C71A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F03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</w:tr>
    </w:tbl>
    <w:p w:rsidR="0060086F" w:rsidRDefault="0060086F" w:rsidP="006008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0086F" w:rsidRPr="00A311E8" w:rsidRDefault="0060086F" w:rsidP="0060086F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C587E">
        <w:rPr>
          <w:rFonts w:ascii="Times New Roman" w:hAnsi="Times New Roman"/>
          <w:sz w:val="28"/>
          <w:szCs w:val="28"/>
        </w:rPr>
        <w:t>Печь</w:t>
      </w:r>
      <w:r w:rsidRPr="00D41F03">
        <w:rPr>
          <w:rFonts w:ascii="Times New Roman" w:hAnsi="Times New Roman"/>
          <w:color w:val="2B2B2B"/>
          <w:sz w:val="28"/>
          <w:szCs w:val="28"/>
          <w:shd w:val="clear" w:color="auto" w:fill="FFFFFF"/>
        </w:rPr>
        <w:t> </w:t>
      </w:r>
      <w:r w:rsidRPr="00D41F03">
        <w:rPr>
          <w:rFonts w:ascii="Times New Roman" w:hAnsi="Times New Roman"/>
          <w:bCs/>
          <w:sz w:val="28"/>
          <w:szCs w:val="28"/>
        </w:rPr>
        <w:t>«РОТ</w:t>
      </w:r>
      <w:r>
        <w:rPr>
          <w:rFonts w:ascii="Times New Roman" w:hAnsi="Times New Roman"/>
          <w:bCs/>
          <w:sz w:val="28"/>
          <w:szCs w:val="28"/>
        </w:rPr>
        <w:t>ОР-АГРО 202</w:t>
      </w:r>
      <w:r w:rsidRPr="00D41F03">
        <w:rPr>
          <w:rFonts w:ascii="Times New Roman" w:hAnsi="Times New Roman"/>
          <w:bCs/>
          <w:sz w:val="28"/>
          <w:szCs w:val="28"/>
        </w:rPr>
        <w:t>Э»</w:t>
      </w:r>
      <w:r>
        <w:rPr>
          <w:rFonts w:ascii="Times New Roman" w:hAnsi="Times New Roman"/>
          <w:bCs/>
          <w:sz w:val="28"/>
          <w:szCs w:val="28"/>
        </w:rPr>
        <w:t xml:space="preserve">. Смесь, получившаяся в результате смешивания в тестомесительной машине, поступает в помещение основного цеха путем ручной транспортировки на тележке, после чего работники помещают тесто в хлебопечи, предварительно посыпая противни мукой, которая хранится в емкости, массой 20 кг. Время выпекания выбирается согласно технологии изготовления тех или иных хлебобулочных изделий. Внешний вид представлен на рисунке </w:t>
      </w:r>
      <w:r w:rsidR="00576769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C9267F" w:rsidRDefault="0060086F" w:rsidP="00C9267F">
      <w:pPr>
        <w:jc w:val="center"/>
        <w:rPr>
          <w:rFonts w:ascii="Times New Roman" w:hAnsi="Times New Roman"/>
          <w:b/>
          <w:sz w:val="28"/>
          <w:szCs w:val="28"/>
        </w:rPr>
      </w:pPr>
      <w:r w:rsidRPr="0060086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1700" cy="3810000"/>
            <wp:effectExtent l="19050" t="0" r="0" b="0"/>
            <wp:docPr id="6" name="Рисунок 18" descr="C:\Users\Катерина\Desktop\Сашкин диплом\Rotor-Agro_201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терина\Desktop\Сашкин диплом\Rotor-Agro_2017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6F" w:rsidRPr="00057BC0" w:rsidRDefault="00576769" w:rsidP="0060086F">
      <w:pPr>
        <w:jc w:val="center"/>
        <w:rPr>
          <w:rFonts w:ascii="Times New Roman" w:hAnsi="Times New Roman"/>
          <w:bCs/>
          <w:sz w:val="28"/>
          <w:szCs w:val="28"/>
        </w:rPr>
      </w:pPr>
      <w:r w:rsidRPr="00853FB6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№ 5</w:t>
      </w:r>
      <w:r w:rsidRPr="00576ABD">
        <w:rPr>
          <w:rFonts w:ascii="Times New Roman" w:hAnsi="Times New Roman"/>
          <w:sz w:val="28"/>
          <w:szCs w:val="28"/>
        </w:rPr>
        <w:t xml:space="preserve"> – </w:t>
      </w:r>
      <w:r w:rsidRPr="00853FB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0086F" w:rsidRPr="00057BC0">
        <w:rPr>
          <w:rFonts w:ascii="Times New Roman" w:hAnsi="Times New Roman"/>
          <w:sz w:val="28"/>
          <w:szCs w:val="28"/>
        </w:rPr>
        <w:t>Печь</w:t>
      </w:r>
      <w:r w:rsidR="0060086F" w:rsidRPr="00057BC0">
        <w:rPr>
          <w:rFonts w:ascii="Times New Roman" w:hAnsi="Times New Roman"/>
          <w:color w:val="2B2B2B"/>
          <w:sz w:val="28"/>
          <w:szCs w:val="28"/>
          <w:shd w:val="clear" w:color="auto" w:fill="FFFFFF"/>
        </w:rPr>
        <w:t> </w:t>
      </w:r>
      <w:r w:rsidR="0060086F" w:rsidRPr="00057BC0">
        <w:rPr>
          <w:rFonts w:ascii="Times New Roman" w:hAnsi="Times New Roman"/>
          <w:bCs/>
          <w:sz w:val="28"/>
          <w:szCs w:val="28"/>
        </w:rPr>
        <w:t>«РОТОР-АГРО 202Э»</w:t>
      </w:r>
    </w:p>
    <w:p w:rsidR="0060086F" w:rsidRDefault="0060086F" w:rsidP="0060086F">
      <w:pPr>
        <w:ind w:firstLine="708"/>
        <w:rPr>
          <w:rFonts w:ascii="Times New Roman" w:hAnsi="Times New Roman"/>
          <w:bCs/>
          <w:sz w:val="28"/>
          <w:szCs w:val="28"/>
        </w:rPr>
      </w:pPr>
    </w:p>
    <w:p w:rsidR="0060086F" w:rsidRDefault="0060086F" w:rsidP="0060086F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>Технические характер</w:t>
      </w:r>
      <w:r w:rsidR="00576769">
        <w:rPr>
          <w:rFonts w:ascii="Times New Roman" w:hAnsi="Times New Roman"/>
          <w:bCs/>
          <w:sz w:val="28"/>
          <w:szCs w:val="28"/>
        </w:rPr>
        <w:t xml:space="preserve">истики представлены в таблице </w:t>
      </w:r>
      <w:r>
        <w:rPr>
          <w:rFonts w:ascii="Times New Roman" w:hAnsi="Times New Roman"/>
          <w:bCs/>
          <w:sz w:val="28"/>
          <w:szCs w:val="28"/>
        </w:rPr>
        <w:t>3.</w:t>
      </w:r>
    </w:p>
    <w:p w:rsidR="0060086F" w:rsidRDefault="0060086F" w:rsidP="0060086F">
      <w:pPr>
        <w:rPr>
          <w:rFonts w:ascii="Times New Roman" w:hAnsi="Times New Roman"/>
          <w:sz w:val="28"/>
          <w:szCs w:val="28"/>
        </w:rPr>
      </w:pPr>
    </w:p>
    <w:p w:rsidR="0060086F" w:rsidRDefault="0060086F" w:rsidP="0060086F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№ 3</w:t>
      </w:r>
      <w:r w:rsidRPr="00057BC0">
        <w:rPr>
          <w:rFonts w:ascii="Times New Roman" w:hAnsi="Times New Roman"/>
          <w:sz w:val="28"/>
          <w:szCs w:val="28"/>
        </w:rPr>
        <w:t xml:space="preserve"> – Технические характеристики </w:t>
      </w:r>
      <w:r w:rsidRPr="00057BC0">
        <w:rPr>
          <w:rFonts w:ascii="Times New Roman" w:hAnsi="Times New Roman"/>
          <w:bCs/>
          <w:sz w:val="28"/>
          <w:szCs w:val="28"/>
        </w:rPr>
        <w:t>«РОТОР-АГРО 202Э»</w:t>
      </w:r>
    </w:p>
    <w:p w:rsidR="0060086F" w:rsidRPr="00057BC0" w:rsidRDefault="0060086F" w:rsidP="0060086F">
      <w:pPr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5013"/>
        <w:gridCol w:w="4844"/>
      </w:tblGrid>
      <w:tr w:rsidR="0060086F" w:rsidRPr="009325E9" w:rsidTr="005C71A0">
        <w:tc>
          <w:tcPr>
            <w:tcW w:w="2543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Номинальная потребляемая мощность, кВт</w:t>
            </w:r>
          </w:p>
        </w:tc>
        <w:tc>
          <w:tcPr>
            <w:tcW w:w="2457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60086F" w:rsidRPr="009325E9" w:rsidTr="005C71A0">
        <w:tc>
          <w:tcPr>
            <w:tcW w:w="2543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Тепловая мощность, кВт</w:t>
            </w:r>
          </w:p>
        </w:tc>
        <w:tc>
          <w:tcPr>
            <w:tcW w:w="2457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60086F" w:rsidRPr="009325E9" w:rsidTr="005C71A0">
        <w:tc>
          <w:tcPr>
            <w:tcW w:w="2543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Диапазон рабочих температур, °</w:t>
            </w:r>
            <w:proofErr w:type="gramStart"/>
            <w:r w:rsidRPr="009325E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457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60÷300</w:t>
            </w:r>
          </w:p>
        </w:tc>
      </w:tr>
      <w:tr w:rsidR="0060086F" w:rsidRPr="009325E9" w:rsidTr="005C71A0">
        <w:tc>
          <w:tcPr>
            <w:tcW w:w="2543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Максимальная температура дымовых газов, °</w:t>
            </w:r>
            <w:proofErr w:type="gramStart"/>
            <w:r w:rsidRPr="009325E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457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60086F" w:rsidRPr="009325E9" w:rsidTr="005C71A0">
        <w:tc>
          <w:tcPr>
            <w:tcW w:w="2543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 xml:space="preserve">Средний расход воды, </w:t>
            </w:r>
            <w:proofErr w:type="gramStart"/>
            <w:r w:rsidRPr="009325E9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9325E9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  <w:tc>
          <w:tcPr>
            <w:tcW w:w="2457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18÷25</w:t>
            </w:r>
          </w:p>
        </w:tc>
      </w:tr>
      <w:tr w:rsidR="0060086F" w:rsidRPr="009325E9" w:rsidTr="005C71A0">
        <w:tc>
          <w:tcPr>
            <w:tcW w:w="2543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Давление воды в водопроводе, не менее, МПа (атм.)</w:t>
            </w:r>
          </w:p>
        </w:tc>
        <w:tc>
          <w:tcPr>
            <w:tcW w:w="2457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0,3 (3)÷0,6 (6)</w:t>
            </w:r>
          </w:p>
        </w:tc>
      </w:tr>
      <w:tr w:rsidR="0060086F" w:rsidRPr="009325E9" w:rsidTr="005C71A0">
        <w:tc>
          <w:tcPr>
            <w:tcW w:w="2543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Номинальная потребляемая мощность, кВт</w:t>
            </w:r>
          </w:p>
        </w:tc>
        <w:tc>
          <w:tcPr>
            <w:tcW w:w="2457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60086F" w:rsidRPr="009325E9" w:rsidTr="005C71A0">
        <w:tc>
          <w:tcPr>
            <w:tcW w:w="2543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Тепловая мощность, кВт</w:t>
            </w:r>
          </w:p>
        </w:tc>
        <w:tc>
          <w:tcPr>
            <w:tcW w:w="2457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60086F" w:rsidRPr="009325E9" w:rsidTr="005C71A0">
        <w:tc>
          <w:tcPr>
            <w:tcW w:w="2543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Диапазон рабочих температур, °</w:t>
            </w:r>
            <w:proofErr w:type="gramStart"/>
            <w:r w:rsidRPr="009325E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457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60÷300</w:t>
            </w:r>
          </w:p>
        </w:tc>
      </w:tr>
      <w:tr w:rsidR="0060086F" w:rsidRPr="009325E9" w:rsidTr="005C71A0">
        <w:tc>
          <w:tcPr>
            <w:tcW w:w="2543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Максимальная температура дымовых газов, °</w:t>
            </w:r>
            <w:proofErr w:type="gramStart"/>
            <w:r w:rsidRPr="009325E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457" w:type="pct"/>
            <w:vAlign w:val="bottom"/>
          </w:tcPr>
          <w:p w:rsidR="0060086F" w:rsidRPr="009325E9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E9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</w:tbl>
    <w:p w:rsidR="0060086F" w:rsidRDefault="0060086F" w:rsidP="0060086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0086F" w:rsidRDefault="0060086F" w:rsidP="0060086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25E9">
        <w:rPr>
          <w:rFonts w:ascii="Times New Roman" w:hAnsi="Times New Roman"/>
          <w:sz w:val="28"/>
          <w:szCs w:val="28"/>
        </w:rPr>
        <w:t xml:space="preserve">Вакуумная тестомесильная машина </w:t>
      </w:r>
      <w:r>
        <w:rPr>
          <w:rFonts w:ascii="Times New Roman" w:hAnsi="Times New Roman"/>
          <w:sz w:val="28"/>
          <w:szCs w:val="28"/>
        </w:rPr>
        <w:t>«</w:t>
      </w:r>
      <w:r w:rsidRPr="009325E9">
        <w:rPr>
          <w:rFonts w:ascii="Times New Roman" w:hAnsi="Times New Roman"/>
          <w:sz w:val="28"/>
          <w:szCs w:val="28"/>
        </w:rPr>
        <w:t>HUALIAN ZKHM-600</w:t>
      </w:r>
      <w:r>
        <w:rPr>
          <w:rFonts w:ascii="Times New Roman" w:hAnsi="Times New Roman"/>
          <w:sz w:val="28"/>
          <w:szCs w:val="28"/>
        </w:rPr>
        <w:t xml:space="preserve">». В помещение смешивания сырья, где находится данная установка, поступают все необходимые компоненты для смешивания теста, необходимого для дальнейшего выпекания (мука, сахар, дрожжи, соль и т.д.). Все компоненты загружаются в установку вручную. В момент загрузки, составные компоненты выделяют пыль, которая оседает в помещении. Внешний вид машины представлен на рисунке </w:t>
      </w:r>
      <w:r w:rsidR="0057676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0086F" w:rsidRPr="009325E9" w:rsidRDefault="0060086F" w:rsidP="0060086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0086F" w:rsidRDefault="0060086F" w:rsidP="00C9267F">
      <w:pPr>
        <w:jc w:val="center"/>
        <w:rPr>
          <w:rFonts w:ascii="Times New Roman" w:hAnsi="Times New Roman"/>
          <w:b/>
          <w:sz w:val="28"/>
          <w:szCs w:val="28"/>
        </w:rPr>
      </w:pPr>
      <w:r w:rsidRPr="0060086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2676525"/>
            <wp:effectExtent l="19050" t="0" r="0" b="0"/>
            <wp:docPr id="19" name="Рисунок 19" descr="C:\Users\Катерина\Desktop\Сашкин диплом\40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ерина\Desktop\Сашкин диплом\400_b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6F" w:rsidRDefault="00576769" w:rsidP="0060086F">
      <w:pPr>
        <w:jc w:val="center"/>
        <w:rPr>
          <w:rFonts w:ascii="Times New Roman" w:hAnsi="Times New Roman"/>
          <w:sz w:val="28"/>
          <w:szCs w:val="28"/>
        </w:rPr>
      </w:pPr>
      <w:r w:rsidRPr="00853FB6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№ 6</w:t>
      </w:r>
      <w:r w:rsidRPr="00576ABD">
        <w:rPr>
          <w:rFonts w:ascii="Times New Roman" w:hAnsi="Times New Roman"/>
          <w:sz w:val="28"/>
          <w:szCs w:val="28"/>
        </w:rPr>
        <w:t xml:space="preserve"> – </w:t>
      </w:r>
      <w:r w:rsidRPr="00853FB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0086F">
        <w:rPr>
          <w:rFonts w:ascii="Times New Roman" w:hAnsi="Times New Roman"/>
          <w:sz w:val="28"/>
          <w:szCs w:val="28"/>
        </w:rPr>
        <w:t xml:space="preserve"> </w:t>
      </w:r>
      <w:r w:rsidR="0060086F" w:rsidRPr="00057BC0">
        <w:rPr>
          <w:rFonts w:ascii="Times New Roman" w:hAnsi="Times New Roman"/>
          <w:sz w:val="28"/>
          <w:szCs w:val="28"/>
        </w:rPr>
        <w:t>Вакуумная тестомесильная машина HUALIAN ZKHM-600.</w:t>
      </w:r>
    </w:p>
    <w:p w:rsidR="0060086F" w:rsidRDefault="0060086F" w:rsidP="0060086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F0A7E" w:rsidRDefault="00CF0A7E" w:rsidP="0060086F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60086F" w:rsidRDefault="0060086F" w:rsidP="0060086F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>Технические характер</w:t>
      </w:r>
      <w:r w:rsidR="00576769">
        <w:rPr>
          <w:rFonts w:ascii="Times New Roman" w:hAnsi="Times New Roman"/>
          <w:sz w:val="28"/>
          <w:szCs w:val="28"/>
        </w:rPr>
        <w:t xml:space="preserve">истики представлены в таблице </w:t>
      </w:r>
      <w:r>
        <w:rPr>
          <w:rFonts w:ascii="Times New Roman" w:hAnsi="Times New Roman"/>
          <w:sz w:val="28"/>
          <w:szCs w:val="28"/>
        </w:rPr>
        <w:t>4.</w:t>
      </w:r>
    </w:p>
    <w:p w:rsidR="0060086F" w:rsidRDefault="0060086F" w:rsidP="0060086F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0086F" w:rsidRPr="00057BC0" w:rsidRDefault="00D81746" w:rsidP="0056457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№ </w:t>
      </w:r>
      <w:r w:rsidR="0060086F">
        <w:rPr>
          <w:rFonts w:ascii="Times New Roman" w:hAnsi="Times New Roman"/>
          <w:sz w:val="28"/>
          <w:szCs w:val="28"/>
        </w:rPr>
        <w:t>4</w:t>
      </w:r>
      <w:r w:rsidR="0060086F" w:rsidRPr="00057BC0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-</m:t>
        </m:r>
      </m:oMath>
      <w:r w:rsidR="0060086F" w:rsidRPr="00057B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="0060086F" w:rsidRPr="00057BC0">
        <w:rPr>
          <w:rFonts w:ascii="Times New Roman" w:hAnsi="Times New Roman"/>
          <w:sz w:val="28"/>
          <w:szCs w:val="28"/>
        </w:rPr>
        <w:t>ехнические характеристики Вакуумной тестомеси</w:t>
      </w:r>
      <w:r w:rsidR="0060086F">
        <w:rPr>
          <w:rFonts w:ascii="Times New Roman" w:hAnsi="Times New Roman"/>
          <w:sz w:val="28"/>
          <w:szCs w:val="28"/>
        </w:rPr>
        <w:t>льной машины «HUALIAN ZKHM-600»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4925"/>
        <w:gridCol w:w="4932"/>
      </w:tblGrid>
      <w:tr w:rsidR="0060086F" w:rsidTr="005C71A0">
        <w:tc>
          <w:tcPr>
            <w:tcW w:w="2498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 xml:space="preserve">Напряжение, </w:t>
            </w:r>
            <w:proofErr w:type="gramStart"/>
            <w:r w:rsidRPr="00C9745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502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</w:tr>
      <w:tr w:rsidR="0060086F" w:rsidTr="005C71A0">
        <w:tc>
          <w:tcPr>
            <w:tcW w:w="2498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 xml:space="preserve">Мощность двигателя, кВт </w:t>
            </w:r>
          </w:p>
        </w:tc>
        <w:tc>
          <w:tcPr>
            <w:tcW w:w="2502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>34,5</w:t>
            </w:r>
          </w:p>
        </w:tc>
      </w:tr>
      <w:tr w:rsidR="0060086F" w:rsidTr="005C71A0">
        <w:tc>
          <w:tcPr>
            <w:tcW w:w="2498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>Степень вакуума, мПа</w:t>
            </w:r>
          </w:p>
        </w:tc>
        <w:tc>
          <w:tcPr>
            <w:tcW w:w="2502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60086F" w:rsidTr="005C71A0">
        <w:tc>
          <w:tcPr>
            <w:tcW w:w="2498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>Время замеса, мин</w:t>
            </w:r>
          </w:p>
        </w:tc>
        <w:tc>
          <w:tcPr>
            <w:tcW w:w="2502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0086F" w:rsidTr="005C71A0">
        <w:tc>
          <w:tcPr>
            <w:tcW w:w="2498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 xml:space="preserve">Количество замешиваемого теста, </w:t>
            </w:r>
            <w:proofErr w:type="gramStart"/>
            <w:r w:rsidRPr="00C97453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02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60086F" w:rsidTr="005C71A0">
        <w:tc>
          <w:tcPr>
            <w:tcW w:w="2498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 xml:space="preserve">Скорость вращения шнека для перемешивания, </w:t>
            </w:r>
            <w:proofErr w:type="gramStart"/>
            <w:r w:rsidRPr="00C97453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  <w:r w:rsidRPr="00C97453">
              <w:rPr>
                <w:rFonts w:ascii="Times New Roman" w:hAnsi="Times New Roman"/>
                <w:sz w:val="24"/>
                <w:szCs w:val="24"/>
              </w:rPr>
              <w:t>/мин</w:t>
            </w:r>
          </w:p>
        </w:tc>
        <w:tc>
          <w:tcPr>
            <w:tcW w:w="2502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60086F" w:rsidTr="005C71A0">
        <w:tc>
          <w:tcPr>
            <w:tcW w:w="2498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>Габаритные размеры,</w:t>
            </w:r>
            <w:r w:rsidR="00D817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97453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502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2200×1240×1850 </w:t>
            </w:r>
          </w:p>
        </w:tc>
      </w:tr>
      <w:tr w:rsidR="0060086F" w:rsidTr="005C71A0">
        <w:tc>
          <w:tcPr>
            <w:tcW w:w="2498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 xml:space="preserve">Масса, </w:t>
            </w:r>
            <w:proofErr w:type="gramStart"/>
            <w:r w:rsidRPr="00C97453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02" w:type="pct"/>
          </w:tcPr>
          <w:p w:rsidR="0060086F" w:rsidRPr="00C97453" w:rsidRDefault="0060086F" w:rsidP="005C7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453"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</w:tr>
    </w:tbl>
    <w:p w:rsidR="0060086F" w:rsidRDefault="0060086F" w:rsidP="0060086F">
      <w:pPr>
        <w:jc w:val="both"/>
        <w:rPr>
          <w:rFonts w:ascii="Times New Roman" w:hAnsi="Times New Roman"/>
          <w:b/>
          <w:sz w:val="28"/>
          <w:szCs w:val="28"/>
        </w:rPr>
      </w:pPr>
    </w:p>
    <w:p w:rsidR="0060086F" w:rsidRDefault="0060086F" w:rsidP="00C9267F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1746" w:rsidRDefault="00D81746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C1FF8" w:rsidRDefault="000C1FF8" w:rsidP="00C9267F">
      <w:pPr>
        <w:jc w:val="center"/>
        <w:rPr>
          <w:rFonts w:ascii="Times New Roman" w:hAnsi="Times New Roman"/>
          <w:b/>
          <w:sz w:val="28"/>
          <w:szCs w:val="28"/>
        </w:rPr>
      </w:pPr>
    </w:p>
    <w:p w:rsidR="00576769" w:rsidRPr="00576769" w:rsidRDefault="00CF0A7E" w:rsidP="00576769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>2</w:t>
      </w:r>
      <w:r w:rsidR="00576769" w:rsidRPr="00576769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Идентификация опасных и вредных факторов</w:t>
      </w:r>
      <w:r w:rsidR="00576769" w:rsidRPr="00576769">
        <w:rPr>
          <w:rFonts w:ascii="Times New Roman" w:hAnsi="Times New Roman"/>
          <w:iCs/>
          <w:color w:val="auto"/>
          <w:sz w:val="28"/>
          <w:szCs w:val="28"/>
        </w:rPr>
        <w:t xml:space="preserve"> на </w:t>
      </w:r>
      <w:r w:rsidR="00576769" w:rsidRPr="00576769">
        <w:rPr>
          <w:rFonts w:ascii="Times New Roman" w:hAnsi="Times New Roman"/>
          <w:color w:val="auto"/>
          <w:sz w:val="28"/>
          <w:szCs w:val="28"/>
        </w:rPr>
        <w:t>АО «Хлебозавод № 1»</w:t>
      </w:r>
    </w:p>
    <w:p w:rsidR="00576769" w:rsidRDefault="00576769" w:rsidP="00576769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76769" w:rsidRPr="00576769" w:rsidRDefault="00576769" w:rsidP="0057676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76769">
        <w:rPr>
          <w:rFonts w:ascii="Times New Roman" w:hAnsi="Times New Roman"/>
          <w:color w:val="000000"/>
          <w:sz w:val="28"/>
          <w:szCs w:val="28"/>
        </w:rPr>
        <w:t>Наиболее опасными производственными факторами, действующими на него в процессе работы, являются:</w:t>
      </w:r>
    </w:p>
    <w:p w:rsidR="00576769" w:rsidRPr="00576769" w:rsidRDefault="00576769" w:rsidP="0057676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67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767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движущиеся механизмы (конвейеры, грузоподъемники, автопогрузчики);</w:t>
      </w:r>
    </w:p>
    <w:p w:rsidR="00576769" w:rsidRPr="00576769" w:rsidRDefault="00576769" w:rsidP="0057676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67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767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разрушающиеся конструкции;</w:t>
      </w:r>
    </w:p>
    <w:p w:rsidR="00576769" w:rsidRPr="00576769" w:rsidRDefault="00576769" w:rsidP="0057676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67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767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падающие с высоты предметы;</w:t>
      </w:r>
    </w:p>
    <w:p w:rsidR="00576769" w:rsidRPr="00576769" w:rsidRDefault="00576769" w:rsidP="0057676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67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767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расположение рабочего места на значительной высоте относительно поверхности земли.</w:t>
      </w:r>
    </w:p>
    <w:p w:rsidR="00576769" w:rsidRPr="00576769" w:rsidRDefault="00576769" w:rsidP="0057676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76769">
        <w:rPr>
          <w:rFonts w:ascii="Times New Roman" w:hAnsi="Times New Roman"/>
          <w:color w:val="000000"/>
          <w:sz w:val="28"/>
          <w:szCs w:val="28"/>
        </w:rPr>
        <w:t>- оборудование, инструмент, шероховатость на поверхности материалов;</w:t>
      </w:r>
    </w:p>
    <w:p w:rsidR="00576769" w:rsidRPr="00576769" w:rsidRDefault="00576769" w:rsidP="0057676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76769">
        <w:rPr>
          <w:rFonts w:ascii="Times New Roman" w:hAnsi="Times New Roman"/>
          <w:color w:val="000000"/>
          <w:sz w:val="28"/>
          <w:szCs w:val="28"/>
        </w:rPr>
        <w:t>- освещение,</w:t>
      </w:r>
    </w:p>
    <w:p w:rsidR="00576769" w:rsidRPr="00576769" w:rsidRDefault="00576769" w:rsidP="0057676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76769">
        <w:rPr>
          <w:rFonts w:ascii="Times New Roman" w:hAnsi="Times New Roman"/>
          <w:color w:val="000000"/>
          <w:sz w:val="28"/>
          <w:szCs w:val="28"/>
        </w:rPr>
        <w:t>- шум,</w:t>
      </w:r>
    </w:p>
    <w:p w:rsidR="00576769" w:rsidRPr="00576769" w:rsidRDefault="00576769" w:rsidP="0057676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76769">
        <w:rPr>
          <w:rFonts w:ascii="Times New Roman" w:hAnsi="Times New Roman"/>
          <w:color w:val="000000"/>
          <w:sz w:val="28"/>
          <w:szCs w:val="28"/>
        </w:rPr>
        <w:t>- вибрация,</w:t>
      </w:r>
    </w:p>
    <w:p w:rsidR="00576769" w:rsidRPr="00576769" w:rsidRDefault="00576769" w:rsidP="0057676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76769">
        <w:rPr>
          <w:rFonts w:ascii="Times New Roman" w:hAnsi="Times New Roman"/>
          <w:color w:val="000000"/>
          <w:sz w:val="28"/>
          <w:szCs w:val="28"/>
        </w:rPr>
        <w:t>- электрический ток,</w:t>
      </w:r>
    </w:p>
    <w:p w:rsidR="00576769" w:rsidRDefault="00576769" w:rsidP="0057676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76769">
        <w:rPr>
          <w:rFonts w:ascii="Times New Roman" w:hAnsi="Times New Roman"/>
          <w:color w:val="000000"/>
          <w:sz w:val="28"/>
          <w:szCs w:val="28"/>
        </w:rPr>
        <w:t>- мучная пыль.</w:t>
      </w:r>
    </w:p>
    <w:p w:rsidR="008F5568" w:rsidRPr="00576769" w:rsidRDefault="008F5568" w:rsidP="0057676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Проведя замеры вредных и производственных факторов</w:t>
      </w:r>
    </w:p>
    <w:p w:rsidR="008F5568" w:rsidRPr="00D81746" w:rsidRDefault="00D81746" w:rsidP="00D81746">
      <w:pPr>
        <w:shd w:val="clear" w:color="auto" w:fill="FFFFFF"/>
        <w:spacing w:after="285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Таблица № </w:t>
      </w:r>
      <w:r>
        <w:rPr>
          <w:rFonts w:ascii="Times New Roman" w:hAnsi="Times New Roman"/>
          <w:sz w:val="28"/>
          <w:szCs w:val="28"/>
        </w:rPr>
        <w:t>5</w:t>
      </w:r>
      <m:oMath>
        <m:r>
          <w:rPr>
            <w:rFonts w:ascii="Cambria Math" w:hAnsi="Cambria Math"/>
            <w:sz w:val="28"/>
            <w:szCs w:val="28"/>
          </w:rPr>
          <m:t>-</m:t>
        </m:r>
      </m:oMath>
      <w:r w:rsidRPr="00057BC0">
        <w:rPr>
          <w:rFonts w:ascii="Times New Roman" w:hAnsi="Times New Roman"/>
          <w:sz w:val="28"/>
          <w:szCs w:val="28"/>
        </w:rPr>
        <w:t xml:space="preserve"> </w:t>
      </w:r>
      <w:r w:rsidR="008F5568" w:rsidRPr="00D817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Вредные производственные факторы</w:t>
      </w:r>
    </w:p>
    <w:tbl>
      <w:tblPr>
        <w:tblStyle w:val="32"/>
        <w:tblW w:w="0" w:type="auto"/>
        <w:tblLook w:val="04A0" w:firstRow="1" w:lastRow="0" w:firstColumn="1" w:lastColumn="0" w:noHBand="0" w:noVBand="1"/>
      </w:tblPr>
      <w:tblGrid>
        <w:gridCol w:w="4131"/>
        <w:gridCol w:w="2461"/>
        <w:gridCol w:w="3265"/>
      </w:tblGrid>
      <w:tr w:rsidR="008F5568" w:rsidRPr="008F5568" w:rsidTr="00D81746">
        <w:trPr>
          <w:gridAfter w:val="2"/>
        </w:trPr>
        <w:tc>
          <w:tcPr>
            <w:tcW w:w="0" w:type="auto"/>
            <w:hideMark/>
          </w:tcPr>
          <w:p w:rsidR="008F5568" w:rsidRPr="008F5568" w:rsidRDefault="008F5568" w:rsidP="008F5568">
            <w:pPr>
              <w:rPr>
                <w:rFonts w:ascii="Helvetica" w:eastAsia="Times New Roman" w:hAnsi="Helvetica"/>
                <w:color w:val="333333"/>
                <w:sz w:val="21"/>
                <w:szCs w:val="21"/>
              </w:rPr>
            </w:pPr>
          </w:p>
        </w:tc>
      </w:tr>
      <w:tr w:rsidR="00D81746" w:rsidRPr="008F5568" w:rsidTr="00D81746">
        <w:tc>
          <w:tcPr>
            <w:tcW w:w="0" w:type="auto"/>
            <w:hideMark/>
          </w:tcPr>
          <w:p w:rsidR="00D81746" w:rsidRPr="005432E3" w:rsidRDefault="00D81746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Наименование фактора</w:t>
            </w:r>
          </w:p>
        </w:tc>
        <w:tc>
          <w:tcPr>
            <w:tcW w:w="0" w:type="auto"/>
            <w:hideMark/>
          </w:tcPr>
          <w:p w:rsidR="00D81746" w:rsidRPr="005432E3" w:rsidRDefault="00D81746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Фактический уровень</w:t>
            </w:r>
          </w:p>
        </w:tc>
        <w:tc>
          <w:tcPr>
            <w:tcW w:w="0" w:type="auto"/>
            <w:hideMark/>
          </w:tcPr>
          <w:p w:rsidR="00D81746" w:rsidRPr="005432E3" w:rsidRDefault="00D81746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ПДК</w:t>
            </w:r>
            <w:proofErr w:type="gramStart"/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,П</w:t>
            </w:r>
            <w:proofErr w:type="gramEnd"/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ДУ, допустимый уровень</w:t>
            </w:r>
          </w:p>
        </w:tc>
      </w:tr>
      <w:tr w:rsidR="00D81746" w:rsidRPr="008F5568" w:rsidTr="00D81746">
        <w:tc>
          <w:tcPr>
            <w:tcW w:w="0" w:type="auto"/>
            <w:hideMark/>
          </w:tcPr>
          <w:p w:rsidR="00D81746" w:rsidRPr="005432E3" w:rsidRDefault="00D81746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Пыль мучная</w:t>
            </w:r>
          </w:p>
        </w:tc>
        <w:tc>
          <w:tcPr>
            <w:tcW w:w="0" w:type="auto"/>
            <w:hideMark/>
          </w:tcPr>
          <w:p w:rsidR="00D81746" w:rsidRPr="005432E3" w:rsidRDefault="00D81746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hideMark/>
          </w:tcPr>
          <w:p w:rsidR="00D81746" w:rsidRPr="005432E3" w:rsidRDefault="00D81746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6,0</w:t>
            </w:r>
          </w:p>
        </w:tc>
      </w:tr>
      <w:tr w:rsidR="00D81746" w:rsidRPr="008F5568" w:rsidTr="00D81746">
        <w:tc>
          <w:tcPr>
            <w:tcW w:w="0" w:type="auto"/>
            <w:hideMark/>
          </w:tcPr>
          <w:p w:rsidR="00D81746" w:rsidRPr="005432E3" w:rsidRDefault="00D81746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Шум, </w:t>
            </w:r>
            <w:proofErr w:type="spellStart"/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дБА</w:t>
            </w:r>
            <w:proofErr w:type="spellEnd"/>
          </w:p>
        </w:tc>
        <w:tc>
          <w:tcPr>
            <w:tcW w:w="0" w:type="auto"/>
            <w:hideMark/>
          </w:tcPr>
          <w:p w:rsidR="00D81746" w:rsidRPr="005432E3" w:rsidRDefault="00D81746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0" w:type="auto"/>
            <w:hideMark/>
          </w:tcPr>
          <w:p w:rsidR="00D81746" w:rsidRPr="005432E3" w:rsidRDefault="00D81746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80,0</w:t>
            </w:r>
          </w:p>
        </w:tc>
      </w:tr>
      <w:tr w:rsidR="00D81746" w:rsidRPr="008F5568" w:rsidTr="00D81746">
        <w:tc>
          <w:tcPr>
            <w:tcW w:w="0" w:type="auto"/>
            <w:hideMark/>
          </w:tcPr>
          <w:p w:rsidR="00D81746" w:rsidRPr="005432E3" w:rsidRDefault="00D81746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Вибрация, дБ</w:t>
            </w:r>
          </w:p>
        </w:tc>
        <w:tc>
          <w:tcPr>
            <w:tcW w:w="0" w:type="auto"/>
            <w:hideMark/>
          </w:tcPr>
          <w:p w:rsidR="00D81746" w:rsidRPr="005432E3" w:rsidRDefault="004B604B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0" w:type="auto"/>
            <w:hideMark/>
          </w:tcPr>
          <w:p w:rsidR="00D81746" w:rsidRPr="005432E3" w:rsidRDefault="004B604B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115</w:t>
            </w:r>
          </w:p>
        </w:tc>
      </w:tr>
      <w:tr w:rsidR="005432E3" w:rsidRPr="008F5568" w:rsidTr="00D81746">
        <w:tc>
          <w:tcPr>
            <w:tcW w:w="0" w:type="auto"/>
            <w:hideMark/>
          </w:tcPr>
          <w:p w:rsidR="005432E3" w:rsidRPr="005432E3" w:rsidRDefault="005432E3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Температура воздуха, </w:t>
            </w:r>
            <w:proofErr w:type="spellStart"/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оС</w:t>
            </w:r>
            <w:proofErr w:type="spellEnd"/>
          </w:p>
        </w:tc>
        <w:tc>
          <w:tcPr>
            <w:tcW w:w="0" w:type="auto"/>
            <w:hideMark/>
          </w:tcPr>
          <w:p w:rsidR="005432E3" w:rsidRPr="005432E3" w:rsidRDefault="005432E3" w:rsidP="005432E3">
            <w:pPr>
              <w:rPr>
                <w:rFonts w:ascii="Times New Roman" w:hAnsi="Times New Roman"/>
                <w:sz w:val="28"/>
                <w:szCs w:val="28"/>
                <w:highlight w:val="red"/>
                <w:lang w:eastAsia="en-US"/>
              </w:rPr>
            </w:pPr>
            <w:r w:rsidRPr="005432E3">
              <w:rPr>
                <w:rFonts w:ascii="Times New Roman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0" w:type="auto"/>
            <w:hideMark/>
          </w:tcPr>
          <w:p w:rsidR="005432E3" w:rsidRPr="005432E3" w:rsidRDefault="005432E3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19-24</w:t>
            </w:r>
          </w:p>
        </w:tc>
      </w:tr>
      <w:tr w:rsidR="005432E3" w:rsidRPr="008F5568" w:rsidTr="00D81746">
        <w:tc>
          <w:tcPr>
            <w:tcW w:w="0" w:type="auto"/>
            <w:hideMark/>
          </w:tcPr>
          <w:p w:rsidR="005432E3" w:rsidRPr="005432E3" w:rsidRDefault="005432E3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Скорость движения воздуха, м/</w:t>
            </w:r>
            <w:proofErr w:type="gramStart"/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5432E3" w:rsidRPr="005432E3" w:rsidRDefault="005432E3" w:rsidP="005432E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432E3">
              <w:rPr>
                <w:rFonts w:ascii="Times New Roman" w:hAnsi="Times New Roman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0" w:type="auto"/>
            <w:hideMark/>
          </w:tcPr>
          <w:p w:rsidR="005432E3" w:rsidRPr="005432E3" w:rsidRDefault="005432E3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5432E3" w:rsidRPr="008F5568" w:rsidTr="00D81746">
        <w:tc>
          <w:tcPr>
            <w:tcW w:w="0" w:type="auto"/>
            <w:hideMark/>
          </w:tcPr>
          <w:p w:rsidR="005432E3" w:rsidRPr="005432E3" w:rsidRDefault="005432E3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Влажность воздуха, %</w:t>
            </w:r>
          </w:p>
        </w:tc>
        <w:tc>
          <w:tcPr>
            <w:tcW w:w="0" w:type="auto"/>
            <w:hideMark/>
          </w:tcPr>
          <w:p w:rsidR="005432E3" w:rsidRPr="005432E3" w:rsidRDefault="005432E3" w:rsidP="005432E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432E3">
              <w:rPr>
                <w:rFonts w:ascii="Times New Roman" w:hAnsi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0" w:type="auto"/>
            <w:hideMark/>
          </w:tcPr>
          <w:p w:rsidR="005432E3" w:rsidRPr="005432E3" w:rsidRDefault="005432E3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15-75</w:t>
            </w:r>
          </w:p>
        </w:tc>
      </w:tr>
      <w:tr w:rsidR="00D81746" w:rsidRPr="008F5568" w:rsidTr="00D81746">
        <w:tc>
          <w:tcPr>
            <w:tcW w:w="0" w:type="auto"/>
            <w:hideMark/>
          </w:tcPr>
          <w:p w:rsidR="00D81746" w:rsidRPr="005432E3" w:rsidRDefault="00D81746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Освещенность рабочей поверхности, Е, </w:t>
            </w:r>
            <w:proofErr w:type="spellStart"/>
            <w:r w:rsidRPr="005432E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лк</w:t>
            </w:r>
            <w:proofErr w:type="spellEnd"/>
          </w:p>
        </w:tc>
        <w:tc>
          <w:tcPr>
            <w:tcW w:w="0" w:type="auto"/>
            <w:hideMark/>
          </w:tcPr>
          <w:p w:rsidR="00D81746" w:rsidRPr="005432E3" w:rsidRDefault="004B604B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0" w:type="auto"/>
            <w:hideMark/>
          </w:tcPr>
          <w:p w:rsidR="00D81746" w:rsidRPr="005432E3" w:rsidRDefault="004B604B" w:rsidP="00D81746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300</w:t>
            </w:r>
          </w:p>
        </w:tc>
      </w:tr>
    </w:tbl>
    <w:p w:rsidR="00576769" w:rsidRDefault="00576769" w:rsidP="00BC1666">
      <w:pPr>
        <w:pStyle w:val="af5"/>
        <w:shd w:val="clear" w:color="auto" w:fill="FFFFFF"/>
        <w:spacing w:before="0" w:beforeAutospacing="0" w:after="285" w:afterAutospacing="0"/>
      </w:pPr>
      <w:r>
        <w:rPr>
          <w:b/>
          <w:sz w:val="28"/>
          <w:szCs w:val="28"/>
        </w:rPr>
        <w:br w:type="page"/>
      </w:r>
      <w:r w:rsidR="00BC1666">
        <w:rPr>
          <w:b/>
          <w:sz w:val="28"/>
          <w:szCs w:val="28"/>
        </w:rPr>
        <w:lastRenderedPageBreak/>
        <w:t xml:space="preserve"> </w:t>
      </w:r>
    </w:p>
    <w:p w:rsidR="00BC1666" w:rsidRPr="00BC1666" w:rsidRDefault="00CF0A7E" w:rsidP="00BC1666">
      <w:pPr>
        <w:tabs>
          <w:tab w:val="left" w:pos="0"/>
          <w:tab w:val="left" w:pos="8130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BC1666" w:rsidRPr="00BC1666">
        <w:rPr>
          <w:rFonts w:ascii="Times New Roman" w:hAnsi="Times New Roman"/>
          <w:b/>
          <w:sz w:val="28"/>
          <w:szCs w:val="28"/>
        </w:rPr>
        <w:t xml:space="preserve"> Оценка уровней факторов производственной среды и трудового процесса на рабочем месте и установление класса условий труда на рабочем месте</w:t>
      </w:r>
    </w:p>
    <w:p w:rsidR="00BC1666" w:rsidRPr="00BC1666" w:rsidRDefault="00BC1666" w:rsidP="00BC166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C1666" w:rsidRPr="00D81746" w:rsidRDefault="00BC1666" w:rsidP="00D81746">
      <w:pPr>
        <w:spacing w:line="360" w:lineRule="auto"/>
        <w:ind w:right="567" w:firstLine="993"/>
        <w:jc w:val="both"/>
        <w:rPr>
          <w:rFonts w:ascii="Times New Roman" w:hAnsi="Times New Roman"/>
          <w:i/>
          <w:sz w:val="28"/>
          <w:szCs w:val="28"/>
        </w:rPr>
      </w:pPr>
      <w:r w:rsidRPr="00D81746">
        <w:rPr>
          <w:rFonts w:ascii="Times New Roman" w:hAnsi="Times New Roman"/>
          <w:i/>
          <w:sz w:val="28"/>
          <w:szCs w:val="28"/>
        </w:rPr>
        <w:t>Отнесение условий труда к классу (подклассу) условий труда при воздействии химического фактора</w:t>
      </w:r>
    </w:p>
    <w:p w:rsidR="00D81746" w:rsidRDefault="00D81746" w:rsidP="00D81746">
      <w:pPr>
        <w:pStyle w:val="1"/>
        <w:shd w:val="clear" w:color="auto" w:fill="FFFFFF"/>
        <w:spacing w:before="0" w:line="360" w:lineRule="auto"/>
        <w:jc w:val="both"/>
        <w:rPr>
          <w:rFonts w:ascii="Times New Roman" w:hAnsi="Times New Roman"/>
          <w:b w:val="0"/>
          <w:bCs w:val="0"/>
          <w:color w:val="auto"/>
        </w:rPr>
      </w:pPr>
      <w:r w:rsidRPr="00D81746">
        <w:rPr>
          <w:rFonts w:ascii="Times New Roman" w:hAnsi="Times New Roman"/>
          <w:b w:val="0"/>
          <w:bCs w:val="0"/>
          <w:color w:val="auto"/>
        </w:rPr>
        <w:t xml:space="preserve">    </w:t>
      </w:r>
    </w:p>
    <w:p w:rsidR="00D81746" w:rsidRDefault="00D81746" w:rsidP="00D81746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/>
          <w:b w:val="0"/>
          <w:bCs w:val="0"/>
          <w:color w:val="auto"/>
        </w:rPr>
      </w:pPr>
      <w:r w:rsidRPr="00D81746">
        <w:rPr>
          <w:rFonts w:ascii="Times New Roman" w:hAnsi="Times New Roman"/>
          <w:b w:val="0"/>
          <w:bCs w:val="0"/>
          <w:color w:val="auto"/>
        </w:rPr>
        <w:t xml:space="preserve">  </w:t>
      </w:r>
      <w:r>
        <w:rPr>
          <w:rFonts w:ascii="Times New Roman" w:hAnsi="Times New Roman"/>
          <w:b w:val="0"/>
          <w:bCs w:val="0"/>
          <w:color w:val="auto"/>
        </w:rPr>
        <w:t xml:space="preserve">Оценку будем проводить для профессии - пекарь. </w:t>
      </w:r>
      <w:r w:rsidR="00BC1666" w:rsidRPr="00D81746">
        <w:rPr>
          <w:rFonts w:ascii="Times New Roman" w:hAnsi="Times New Roman"/>
          <w:b w:val="0"/>
          <w:bCs w:val="0"/>
          <w:color w:val="auto"/>
        </w:rPr>
        <w:t xml:space="preserve">В воздухе рабочей зоны </w:t>
      </w:r>
      <w:r>
        <w:rPr>
          <w:rFonts w:ascii="Times New Roman" w:hAnsi="Times New Roman"/>
          <w:b w:val="0"/>
          <w:bCs w:val="0"/>
          <w:color w:val="auto"/>
        </w:rPr>
        <w:t>пекаря</w:t>
      </w:r>
      <w:r w:rsidR="00BC1666" w:rsidRPr="00D81746">
        <w:rPr>
          <w:rFonts w:ascii="Times New Roman" w:hAnsi="Times New Roman"/>
          <w:b w:val="0"/>
          <w:bCs w:val="0"/>
          <w:color w:val="auto"/>
        </w:rPr>
        <w:t xml:space="preserve"> присутств</w:t>
      </w:r>
      <w:r>
        <w:rPr>
          <w:rFonts w:ascii="Times New Roman" w:hAnsi="Times New Roman"/>
          <w:b w:val="0"/>
          <w:bCs w:val="0"/>
          <w:color w:val="auto"/>
        </w:rPr>
        <w:t xml:space="preserve">ует мучная пыль. </w:t>
      </w:r>
    </w:p>
    <w:p w:rsidR="00BC1666" w:rsidRPr="00D81746" w:rsidRDefault="00BC1666" w:rsidP="00D81746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/>
          <w:b w:val="0"/>
          <w:bCs w:val="0"/>
          <w:color w:val="auto"/>
        </w:rPr>
      </w:pPr>
      <w:r w:rsidRPr="00D81746">
        <w:rPr>
          <w:rFonts w:ascii="Times New Roman" w:hAnsi="Times New Roman"/>
          <w:b w:val="0"/>
          <w:bCs w:val="0"/>
          <w:color w:val="auto"/>
        </w:rPr>
        <w:t xml:space="preserve">Концентрацию данного вещества можно определить с помощью рефрактометра </w:t>
      </w:r>
      <w:r w:rsidRPr="00D81746">
        <w:rPr>
          <w:rFonts w:ascii="Times New Roman" w:hAnsi="Times New Roman"/>
          <w:b w:val="0"/>
          <w:color w:val="auto"/>
          <w:shd w:val="clear" w:color="auto" w:fill="FFFFFF"/>
        </w:rPr>
        <w:t>PAL-RI (рис.</w:t>
      </w:r>
      <w:r w:rsidR="005432E3">
        <w:rPr>
          <w:rFonts w:ascii="Times New Roman" w:hAnsi="Times New Roman"/>
          <w:b w:val="0"/>
          <w:color w:val="auto"/>
          <w:shd w:val="clear" w:color="auto" w:fill="FFFFFF"/>
        </w:rPr>
        <w:t>7</w:t>
      </w:r>
      <w:r w:rsidRPr="00D81746">
        <w:rPr>
          <w:rFonts w:ascii="Times New Roman" w:hAnsi="Times New Roman"/>
          <w:b w:val="0"/>
          <w:color w:val="auto"/>
          <w:shd w:val="clear" w:color="auto" w:fill="FFFFFF"/>
        </w:rPr>
        <w:t>).</w:t>
      </w:r>
    </w:p>
    <w:p w:rsidR="00BC1666" w:rsidRPr="00D81746" w:rsidRDefault="00BC1666" w:rsidP="00D81746">
      <w:pPr>
        <w:spacing w:line="360" w:lineRule="auto"/>
        <w:rPr>
          <w:rFonts w:ascii="Times New Roman" w:hAnsi="Times New Roman"/>
        </w:rPr>
      </w:pPr>
    </w:p>
    <w:p w:rsidR="00BC1666" w:rsidRPr="00D81746" w:rsidRDefault="00BC1666" w:rsidP="00D81746">
      <w:pPr>
        <w:spacing w:line="360" w:lineRule="auto"/>
        <w:jc w:val="center"/>
        <w:rPr>
          <w:rFonts w:ascii="Times New Roman" w:hAnsi="Times New Roman"/>
        </w:rPr>
      </w:pPr>
      <w:r w:rsidRPr="00D81746">
        <w:rPr>
          <w:rFonts w:ascii="Times New Roman" w:hAnsi="Times New Roman"/>
          <w:noProof/>
        </w:rPr>
        <w:drawing>
          <wp:inline distT="0" distB="0" distL="0" distR="0" wp14:anchorId="4FF96435" wp14:editId="2D8627F0">
            <wp:extent cx="1276350" cy="21415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387" t="10417" r="4592" b="2778"/>
                    <a:stretch/>
                  </pic:blipFill>
                  <pic:spPr bwMode="auto">
                    <a:xfrm>
                      <a:off x="0" y="0"/>
                      <a:ext cx="1276350" cy="214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666" w:rsidRPr="00D81746" w:rsidRDefault="00BC1666" w:rsidP="00D81746">
      <w:pPr>
        <w:spacing w:line="360" w:lineRule="auto"/>
        <w:jc w:val="center"/>
        <w:rPr>
          <w:rFonts w:ascii="Times New Roman" w:hAnsi="Times New Roman"/>
        </w:rPr>
      </w:pPr>
    </w:p>
    <w:p w:rsidR="00BC1666" w:rsidRPr="00D81746" w:rsidRDefault="00D81746" w:rsidP="00D8174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shd w:val="clear" w:color="auto" w:fill="FFFFFF"/>
        </w:rPr>
      </w:pPr>
      <w:r w:rsidRPr="00853FB6">
        <w:rPr>
          <w:color w:val="000000" w:themeColor="text1"/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>7</w:t>
      </w:r>
      <w:r w:rsidRPr="00576ABD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auto"/>
            <w:sz w:val="28"/>
            <w:szCs w:val="28"/>
          </w:rPr>
          <m:t>-</m:t>
        </m:r>
      </m:oMath>
      <w:r w:rsidR="00BC1666" w:rsidRPr="00D81746">
        <w:rPr>
          <w:bCs/>
          <w:color w:val="auto"/>
          <w:sz w:val="28"/>
          <w:szCs w:val="28"/>
        </w:rPr>
        <w:t xml:space="preserve"> Рефрактометр </w:t>
      </w:r>
      <w:r w:rsidR="00BC1666" w:rsidRPr="00D81746">
        <w:rPr>
          <w:color w:val="auto"/>
          <w:sz w:val="28"/>
          <w:szCs w:val="28"/>
          <w:shd w:val="clear" w:color="auto" w:fill="FFFFFF"/>
        </w:rPr>
        <w:t>PAL-RI</w:t>
      </w:r>
    </w:p>
    <w:p w:rsidR="00BC1666" w:rsidRPr="00D81746" w:rsidRDefault="00BC1666" w:rsidP="00D8174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shd w:val="clear" w:color="auto" w:fill="FFFFFF"/>
        </w:rPr>
      </w:pPr>
    </w:p>
    <w:p w:rsidR="00BC1666" w:rsidRPr="00D81746" w:rsidRDefault="00BC1666" w:rsidP="00D8174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1746">
        <w:rPr>
          <w:rFonts w:ascii="Times New Roman" w:hAnsi="Times New Roman"/>
          <w:sz w:val="28"/>
          <w:szCs w:val="28"/>
          <w:shd w:val="clear" w:color="auto" w:fill="FFFFFF"/>
        </w:rPr>
        <w:t xml:space="preserve">Было определено, что концентрация вредного вещества составляет  </w:t>
      </w:r>
      <w:r w:rsidR="00D81746">
        <w:rPr>
          <w:rFonts w:ascii="Times New Roman" w:hAnsi="Times New Roman"/>
          <w:sz w:val="28"/>
          <w:szCs w:val="28"/>
        </w:rPr>
        <w:t>1</w:t>
      </w:r>
      <w:r w:rsidRPr="00D81746">
        <w:rPr>
          <w:rFonts w:ascii="Times New Roman" w:hAnsi="Times New Roman"/>
          <w:sz w:val="28"/>
          <w:szCs w:val="28"/>
        </w:rPr>
        <w:t xml:space="preserve">0 </w:t>
      </w:r>
      <w:r w:rsidRPr="00D81746">
        <w:rPr>
          <w:rFonts w:ascii="Times New Roman" w:hAnsi="Times New Roman"/>
          <w:iCs/>
          <w:sz w:val="28"/>
          <w:szCs w:val="28"/>
        </w:rPr>
        <w:t>мг/м</w:t>
      </w:r>
      <w:r w:rsidRPr="00D81746">
        <w:rPr>
          <w:rFonts w:ascii="Times New Roman" w:hAnsi="Times New Roman"/>
          <w:iCs/>
          <w:sz w:val="28"/>
          <w:szCs w:val="28"/>
          <w:vertAlign w:val="superscript"/>
        </w:rPr>
        <w:t>3</w:t>
      </w:r>
      <w:r w:rsidRPr="00D81746">
        <w:rPr>
          <w:rFonts w:ascii="Times New Roman" w:hAnsi="Times New Roman"/>
          <w:iCs/>
          <w:sz w:val="28"/>
          <w:szCs w:val="28"/>
        </w:rPr>
        <w:t>.</w:t>
      </w:r>
      <w:r w:rsidRPr="00D81746">
        <w:rPr>
          <w:rFonts w:ascii="Times New Roman" w:hAnsi="Times New Roman"/>
          <w:sz w:val="28"/>
          <w:szCs w:val="28"/>
          <w:shd w:val="clear" w:color="auto" w:fill="FFFFFF"/>
        </w:rPr>
        <w:t xml:space="preserve">  ПДК составляет </w:t>
      </w:r>
      <w:r w:rsidR="00D81746">
        <w:rPr>
          <w:rFonts w:ascii="Times New Roman" w:hAnsi="Times New Roman"/>
          <w:sz w:val="28"/>
          <w:szCs w:val="28"/>
          <w:shd w:val="clear" w:color="auto" w:fill="FFFFFF"/>
        </w:rPr>
        <w:t>6</w:t>
      </w:r>
      <w:r w:rsidRPr="00D8174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D81746">
        <w:rPr>
          <w:rFonts w:ascii="Times New Roman" w:hAnsi="Times New Roman"/>
          <w:iCs/>
          <w:sz w:val="28"/>
          <w:szCs w:val="28"/>
        </w:rPr>
        <w:t>мг/м</w:t>
      </w:r>
      <w:r w:rsidRPr="00D81746">
        <w:rPr>
          <w:rFonts w:ascii="Times New Roman" w:hAnsi="Times New Roman"/>
          <w:iCs/>
          <w:sz w:val="28"/>
          <w:szCs w:val="28"/>
          <w:vertAlign w:val="superscript"/>
        </w:rPr>
        <w:t>3</w:t>
      </w:r>
      <w:r w:rsidRPr="00D8174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BC1666" w:rsidRPr="00D81746" w:rsidRDefault="00BC1666" w:rsidP="00D81746">
      <w:pPr>
        <w:pStyle w:val="Default"/>
        <w:spacing w:line="360" w:lineRule="auto"/>
        <w:ind w:firstLine="709"/>
        <w:jc w:val="both"/>
        <w:rPr>
          <w:iCs/>
          <w:color w:val="auto"/>
          <w:sz w:val="28"/>
          <w:szCs w:val="28"/>
        </w:rPr>
      </w:pPr>
      <w:r w:rsidRPr="00D81746">
        <w:rPr>
          <w:iCs/>
          <w:color w:val="auto"/>
          <w:sz w:val="28"/>
          <w:szCs w:val="28"/>
        </w:rPr>
        <w:t>Исходя  из полученного результата, концентрация вредного вещества превышает нормативную величину.</w:t>
      </w:r>
      <w:r w:rsidRPr="00D81746">
        <w:rPr>
          <w:color w:val="auto"/>
          <w:sz w:val="28"/>
          <w:szCs w:val="28"/>
        </w:rPr>
        <w:t xml:space="preserve"> Поэтому класс условий труда – 3.1 (вредный 3.1. степени).</w:t>
      </w:r>
    </w:p>
    <w:p w:rsidR="00BC1666" w:rsidRPr="00D81746" w:rsidRDefault="00BC1666" w:rsidP="00D81746">
      <w:pPr>
        <w:spacing w:line="360" w:lineRule="auto"/>
        <w:rPr>
          <w:rFonts w:ascii="Times New Roman" w:hAnsi="Times New Roman"/>
          <w:szCs w:val="28"/>
        </w:rPr>
      </w:pPr>
    </w:p>
    <w:p w:rsidR="00BC1666" w:rsidRPr="00D81746" w:rsidRDefault="00BC1666" w:rsidP="00D81746">
      <w:pPr>
        <w:spacing w:line="360" w:lineRule="auto"/>
        <w:rPr>
          <w:rFonts w:ascii="Times New Roman" w:hAnsi="Times New Roman"/>
          <w:szCs w:val="28"/>
        </w:rPr>
      </w:pPr>
    </w:p>
    <w:p w:rsidR="00BC1666" w:rsidRPr="00D81746" w:rsidRDefault="00BC1666" w:rsidP="00D81746">
      <w:pPr>
        <w:spacing w:line="360" w:lineRule="auto"/>
        <w:rPr>
          <w:rFonts w:ascii="Times New Roman" w:hAnsi="Times New Roman"/>
          <w:szCs w:val="28"/>
        </w:rPr>
      </w:pPr>
    </w:p>
    <w:p w:rsidR="00BC1666" w:rsidRPr="00D81746" w:rsidRDefault="00BC1666" w:rsidP="00D81746">
      <w:pPr>
        <w:spacing w:line="360" w:lineRule="auto"/>
        <w:rPr>
          <w:rFonts w:ascii="Times New Roman" w:hAnsi="Times New Roman"/>
          <w:szCs w:val="28"/>
        </w:rPr>
      </w:pPr>
    </w:p>
    <w:p w:rsidR="00BC1666" w:rsidRPr="00D81746" w:rsidRDefault="00BC1666" w:rsidP="00D81746">
      <w:pPr>
        <w:spacing w:line="360" w:lineRule="auto"/>
        <w:rPr>
          <w:rFonts w:ascii="Times New Roman" w:hAnsi="Times New Roman"/>
          <w:szCs w:val="28"/>
        </w:rPr>
      </w:pPr>
    </w:p>
    <w:p w:rsidR="00BC1666" w:rsidRPr="00D81746" w:rsidRDefault="00BC1666" w:rsidP="00D81746">
      <w:pPr>
        <w:spacing w:line="360" w:lineRule="auto"/>
        <w:rPr>
          <w:rFonts w:ascii="Times New Roman" w:hAnsi="Times New Roman"/>
          <w:szCs w:val="28"/>
        </w:rPr>
      </w:pPr>
    </w:p>
    <w:p w:rsidR="00BC1666" w:rsidRPr="00D81746" w:rsidRDefault="00BC1666" w:rsidP="00D81746">
      <w:pPr>
        <w:spacing w:line="360" w:lineRule="auto"/>
        <w:ind w:right="567" w:firstLine="709"/>
        <w:jc w:val="both"/>
        <w:rPr>
          <w:rFonts w:ascii="Times New Roman" w:hAnsi="Times New Roman"/>
          <w:i/>
          <w:sz w:val="28"/>
          <w:szCs w:val="28"/>
        </w:rPr>
      </w:pPr>
      <w:r w:rsidRPr="00D81746">
        <w:rPr>
          <w:rFonts w:ascii="Times New Roman" w:hAnsi="Times New Roman"/>
          <w:i/>
          <w:sz w:val="28"/>
          <w:szCs w:val="28"/>
        </w:rPr>
        <w:t>Отнесение условий труда к классу (подклассу) условий труда при воздействии при воздействии шума</w:t>
      </w:r>
    </w:p>
    <w:p w:rsidR="00BC1666" w:rsidRPr="00D81746" w:rsidRDefault="00BC1666" w:rsidP="00D81746">
      <w:pPr>
        <w:spacing w:line="360" w:lineRule="auto"/>
        <w:ind w:right="567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C1666" w:rsidRPr="00D81746" w:rsidRDefault="00BC1666" w:rsidP="00D81746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81746">
        <w:rPr>
          <w:rFonts w:ascii="Times New Roman" w:hAnsi="Times New Roman"/>
          <w:sz w:val="28"/>
          <w:szCs w:val="28"/>
          <w:shd w:val="clear" w:color="auto" w:fill="FFFFFF"/>
        </w:rPr>
        <w:t xml:space="preserve">Для измерения производственного шума использовался </w:t>
      </w:r>
      <w:proofErr w:type="spellStart"/>
      <w:r w:rsidRPr="00D81746">
        <w:rPr>
          <w:rFonts w:ascii="Times New Roman" w:hAnsi="Times New Roman"/>
          <w:sz w:val="28"/>
          <w:szCs w:val="28"/>
          <w:shd w:val="clear" w:color="auto" w:fill="FFFFFF"/>
        </w:rPr>
        <w:t>шумомер</w:t>
      </w:r>
      <w:proofErr w:type="spellEnd"/>
      <w:r w:rsidRPr="00D81746">
        <w:rPr>
          <w:rFonts w:ascii="Times New Roman" w:hAnsi="Times New Roman"/>
          <w:sz w:val="28"/>
          <w:szCs w:val="28"/>
          <w:shd w:val="clear" w:color="auto" w:fill="FFFFFF"/>
        </w:rPr>
        <w:t xml:space="preserve"> ВШВ-003-М2, относящийся к </w:t>
      </w:r>
      <w:proofErr w:type="spellStart"/>
      <w:r w:rsidRPr="00D81746">
        <w:rPr>
          <w:rFonts w:ascii="Times New Roman" w:hAnsi="Times New Roman"/>
          <w:sz w:val="28"/>
          <w:szCs w:val="28"/>
          <w:shd w:val="clear" w:color="auto" w:fill="FFFFFF"/>
        </w:rPr>
        <w:t>шумомерам</w:t>
      </w:r>
      <w:proofErr w:type="spellEnd"/>
      <w:r w:rsidRPr="00D81746">
        <w:rPr>
          <w:rFonts w:ascii="Times New Roman" w:hAnsi="Times New Roman"/>
          <w:sz w:val="28"/>
          <w:szCs w:val="28"/>
          <w:shd w:val="clear" w:color="auto" w:fill="FFFFFF"/>
        </w:rPr>
        <w:t xml:space="preserve"> I класса точности и позволяющий измерять корректированный уровень звука по шкалам</w:t>
      </w:r>
      <w:proofErr w:type="gramStart"/>
      <w:r w:rsidRPr="00D81746">
        <w:rPr>
          <w:rFonts w:ascii="Times New Roman" w:hAnsi="Times New Roman"/>
          <w:sz w:val="28"/>
          <w:szCs w:val="28"/>
          <w:shd w:val="clear" w:color="auto" w:fill="FFFFFF"/>
        </w:rPr>
        <w:t xml:space="preserve"> А</w:t>
      </w:r>
      <w:proofErr w:type="gramEnd"/>
      <w:r w:rsidRPr="00D81746">
        <w:rPr>
          <w:rFonts w:ascii="Times New Roman" w:hAnsi="Times New Roman"/>
          <w:sz w:val="28"/>
          <w:szCs w:val="28"/>
          <w:shd w:val="clear" w:color="auto" w:fill="FFFFFF"/>
        </w:rPr>
        <w:t>, В, С; уровень звукового давления в диапазоне частот от 20 Гц до 18 кГц и октавных полосах в диапазоне среднегеометрических частот от 16 до 8 кГц в свободном и диффузном звуковых полях.</w:t>
      </w:r>
    </w:p>
    <w:p w:rsidR="00BC1666" w:rsidRPr="00D81746" w:rsidRDefault="00BC1666" w:rsidP="00D81746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746">
        <w:rPr>
          <w:rFonts w:ascii="Times New Roman" w:hAnsi="Times New Roman"/>
          <w:sz w:val="28"/>
          <w:szCs w:val="28"/>
        </w:rPr>
        <w:t>Гигиеническое нормирование осуществляется в соответствии с ГОСТ 12.1.003 – 83 ССБТ « Шум. Общие требования безопасности».</w:t>
      </w:r>
    </w:p>
    <w:p w:rsidR="00BC1666" w:rsidRPr="00D81746" w:rsidRDefault="00CF0A7E" w:rsidP="00D81746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Уровень звуковой мощности на предприятии</w:t>
      </w:r>
      <w:r w:rsidR="00BC1666" w:rsidRPr="00D81746">
        <w:rPr>
          <w:rFonts w:ascii="Times New Roman" w:hAnsi="Times New Roman"/>
          <w:sz w:val="28"/>
          <w:szCs w:val="28"/>
        </w:rPr>
        <w:t xml:space="preserve">  – </w:t>
      </w:r>
      <w:r>
        <w:rPr>
          <w:rFonts w:ascii="Times New Roman" w:hAnsi="Times New Roman"/>
          <w:sz w:val="28"/>
          <w:szCs w:val="28"/>
        </w:rPr>
        <w:t>8</w:t>
      </w:r>
      <w:r w:rsidR="00BC1666" w:rsidRPr="00D81746">
        <w:rPr>
          <w:rFonts w:ascii="Times New Roman" w:hAnsi="Times New Roman"/>
          <w:sz w:val="28"/>
          <w:szCs w:val="28"/>
        </w:rPr>
        <w:t xml:space="preserve">0 дБ. </w:t>
      </w:r>
    </w:p>
    <w:p w:rsidR="00BC1666" w:rsidRPr="00D81746" w:rsidRDefault="00BC1666" w:rsidP="00D81746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746">
        <w:rPr>
          <w:rFonts w:ascii="Times New Roman" w:hAnsi="Times New Roman"/>
          <w:sz w:val="28"/>
          <w:szCs w:val="28"/>
        </w:rPr>
        <w:t xml:space="preserve">Допустимое значение уровня шума равно 80 дБ. Присваиваем класс условий труда </w:t>
      </w:r>
      <m:oMath>
        <m:r>
          <w:rPr>
            <w:rFonts w:ascii="Cambria Math" w:hAnsi="Cambria Math"/>
            <w:sz w:val="28"/>
            <w:szCs w:val="28"/>
          </w:rPr>
          <m:t>-</m:t>
        </m:r>
      </m:oMath>
      <w:r w:rsidRPr="00D81746">
        <w:rPr>
          <w:rFonts w:ascii="Times New Roman" w:hAnsi="Times New Roman"/>
          <w:sz w:val="28"/>
          <w:szCs w:val="28"/>
        </w:rPr>
        <w:t xml:space="preserve"> допустимый.</w:t>
      </w:r>
    </w:p>
    <w:p w:rsidR="00BC1666" w:rsidRPr="00D81746" w:rsidRDefault="00BC1666" w:rsidP="00D81746">
      <w:pPr>
        <w:spacing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</w:p>
    <w:p w:rsidR="00BC1666" w:rsidRPr="00D81746" w:rsidRDefault="00BC1666" w:rsidP="00D81746">
      <w:pPr>
        <w:spacing w:line="360" w:lineRule="auto"/>
        <w:ind w:left="1560" w:right="-285" w:hanging="567"/>
        <w:jc w:val="both"/>
        <w:rPr>
          <w:rFonts w:ascii="Times New Roman" w:hAnsi="Times New Roman"/>
          <w:i/>
          <w:sz w:val="28"/>
          <w:szCs w:val="28"/>
        </w:rPr>
      </w:pPr>
      <w:r w:rsidRPr="00D81746">
        <w:rPr>
          <w:rFonts w:ascii="Times New Roman" w:hAnsi="Times New Roman"/>
          <w:i/>
          <w:sz w:val="28"/>
          <w:szCs w:val="28"/>
        </w:rPr>
        <w:t xml:space="preserve">Отнесение условий труда к классу (подклассу) условий труда </w:t>
      </w:r>
    </w:p>
    <w:p w:rsidR="00BC1666" w:rsidRPr="00D81746" w:rsidRDefault="00BC1666" w:rsidP="00D81746">
      <w:pPr>
        <w:spacing w:line="360" w:lineRule="auto"/>
        <w:ind w:right="-285"/>
        <w:jc w:val="both"/>
        <w:rPr>
          <w:rFonts w:ascii="Times New Roman" w:hAnsi="Times New Roman"/>
          <w:i/>
          <w:iCs/>
          <w:sz w:val="28"/>
          <w:szCs w:val="28"/>
        </w:rPr>
      </w:pPr>
      <w:r w:rsidRPr="00D81746">
        <w:rPr>
          <w:rFonts w:ascii="Times New Roman" w:hAnsi="Times New Roman"/>
          <w:i/>
          <w:sz w:val="28"/>
          <w:szCs w:val="28"/>
        </w:rPr>
        <w:t xml:space="preserve">при воздействии </w:t>
      </w:r>
      <w:r w:rsidRPr="00D81746">
        <w:rPr>
          <w:rFonts w:ascii="Times New Roman" w:hAnsi="Times New Roman"/>
          <w:i/>
          <w:iCs/>
          <w:sz w:val="28"/>
          <w:szCs w:val="28"/>
        </w:rPr>
        <w:t>общей вибрации</w:t>
      </w:r>
    </w:p>
    <w:p w:rsidR="00BC1666" w:rsidRPr="00D81746" w:rsidRDefault="00BC1666" w:rsidP="00D81746">
      <w:pPr>
        <w:spacing w:line="360" w:lineRule="auto"/>
        <w:ind w:right="-285"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C1666" w:rsidRPr="00D81746" w:rsidRDefault="00BC1666" w:rsidP="00D8174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81746">
        <w:rPr>
          <w:rFonts w:ascii="Times New Roman" w:hAnsi="Times New Roman"/>
          <w:sz w:val="28"/>
          <w:szCs w:val="28"/>
          <w:shd w:val="clear" w:color="auto" w:fill="FFFFFF"/>
        </w:rPr>
        <w:t xml:space="preserve">При воздействии на работника постоянной вибрации (общей и локальной) отнесение условий труда к классу (подклассу) условий труда при воздействии </w:t>
      </w:r>
      <w:proofErr w:type="spellStart"/>
      <w:r w:rsidRPr="00D81746">
        <w:rPr>
          <w:rFonts w:ascii="Times New Roman" w:hAnsi="Times New Roman"/>
          <w:sz w:val="28"/>
          <w:szCs w:val="28"/>
          <w:shd w:val="clear" w:color="auto" w:fill="FFFFFF"/>
        </w:rPr>
        <w:t>виброакустических</w:t>
      </w:r>
      <w:proofErr w:type="spellEnd"/>
      <w:r w:rsidRPr="00D81746">
        <w:rPr>
          <w:rFonts w:ascii="Times New Roman" w:hAnsi="Times New Roman"/>
          <w:sz w:val="28"/>
          <w:szCs w:val="28"/>
          <w:shd w:val="clear" w:color="auto" w:fill="FFFFFF"/>
        </w:rPr>
        <w:t xml:space="preserve"> факторов осуществляется методом интегральной оценки по частоте нормируемого параметра. </w:t>
      </w:r>
    </w:p>
    <w:p w:rsidR="00BC1666" w:rsidRPr="00BC1666" w:rsidRDefault="00BC1666" w:rsidP="00D81746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81746">
        <w:rPr>
          <w:rFonts w:ascii="Times New Roman" w:hAnsi="Times New Roman"/>
          <w:iCs/>
          <w:sz w:val="28"/>
          <w:szCs w:val="28"/>
        </w:rPr>
        <w:t xml:space="preserve">В таблице </w:t>
      </w:r>
      <w:r w:rsidR="005432E3">
        <w:rPr>
          <w:rFonts w:ascii="Times New Roman" w:hAnsi="Times New Roman"/>
          <w:iCs/>
          <w:sz w:val="28"/>
          <w:szCs w:val="28"/>
        </w:rPr>
        <w:t>6</w:t>
      </w:r>
      <w:r w:rsidRPr="00D81746">
        <w:rPr>
          <w:rFonts w:ascii="Times New Roman" w:hAnsi="Times New Roman"/>
          <w:iCs/>
          <w:sz w:val="28"/>
          <w:szCs w:val="28"/>
        </w:rPr>
        <w:t xml:space="preserve"> предста</w:t>
      </w:r>
      <w:r w:rsidR="00CF0A7E">
        <w:rPr>
          <w:rFonts w:ascii="Times New Roman" w:hAnsi="Times New Roman"/>
          <w:iCs/>
          <w:sz w:val="28"/>
          <w:szCs w:val="28"/>
        </w:rPr>
        <w:t>влены параметры общей вибрации на хлебозаводе</w:t>
      </w:r>
      <w:r w:rsidRPr="00BC1666">
        <w:rPr>
          <w:rFonts w:ascii="Times New Roman" w:hAnsi="Times New Roman"/>
          <w:iCs/>
          <w:sz w:val="28"/>
          <w:szCs w:val="28"/>
        </w:rPr>
        <w:t>.</w:t>
      </w:r>
    </w:p>
    <w:p w:rsidR="005432E3" w:rsidRDefault="005432E3">
      <w:pPr>
        <w:spacing w:after="200" w:line="276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br w:type="page"/>
      </w:r>
    </w:p>
    <w:p w:rsidR="00BC1666" w:rsidRPr="00BC1666" w:rsidRDefault="00BC1666" w:rsidP="00BC1666">
      <w:pPr>
        <w:spacing w:line="360" w:lineRule="auto"/>
        <w:ind w:right="567"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C1666" w:rsidRPr="00BC1666" w:rsidRDefault="00BC1666" w:rsidP="005432E3">
      <w:pPr>
        <w:spacing w:line="360" w:lineRule="auto"/>
        <w:ind w:right="567"/>
        <w:jc w:val="both"/>
        <w:rPr>
          <w:rFonts w:ascii="Times New Roman" w:hAnsi="Times New Roman"/>
          <w:iCs/>
          <w:sz w:val="28"/>
          <w:szCs w:val="28"/>
        </w:rPr>
      </w:pPr>
      <w:r w:rsidRPr="00BC1666">
        <w:rPr>
          <w:rFonts w:ascii="Times New Roman" w:hAnsi="Times New Roman"/>
          <w:iCs/>
          <w:sz w:val="28"/>
          <w:szCs w:val="28"/>
        </w:rPr>
        <w:t xml:space="preserve">Таблица </w:t>
      </w:r>
      <w:r w:rsidR="005432E3">
        <w:rPr>
          <w:rFonts w:ascii="Times New Roman" w:hAnsi="Times New Roman"/>
          <w:iCs/>
          <w:sz w:val="28"/>
          <w:szCs w:val="28"/>
        </w:rPr>
        <w:t>6</w:t>
      </w:r>
      <w:r w:rsidRPr="00BC1666">
        <w:rPr>
          <w:rFonts w:ascii="Times New Roman" w:hAnsi="Times New Roman"/>
          <w:iCs/>
          <w:sz w:val="28"/>
          <w:szCs w:val="28"/>
        </w:rPr>
        <w:t xml:space="preserve"> – Параметры общей вибрации</w:t>
      </w:r>
      <w:r w:rsidR="00C50B70">
        <w:rPr>
          <w:rFonts w:ascii="Times New Roman" w:hAnsi="Times New Roman"/>
          <w:iCs/>
          <w:sz w:val="28"/>
          <w:szCs w:val="28"/>
        </w:rPr>
        <w:t>,</w:t>
      </w:r>
      <w:r w:rsidRPr="00BC1666">
        <w:rPr>
          <w:rFonts w:ascii="Times New Roman" w:hAnsi="Times New Roman"/>
          <w:sz w:val="28"/>
          <w:szCs w:val="28"/>
        </w:rPr>
        <w:t xml:space="preserve"> эквивалентный корректированный уровень </w:t>
      </w:r>
      <w:proofErr w:type="spellStart"/>
      <w:r w:rsidRPr="00BC1666">
        <w:rPr>
          <w:rFonts w:ascii="Times New Roman" w:hAnsi="Times New Roman"/>
          <w:sz w:val="28"/>
          <w:szCs w:val="28"/>
        </w:rPr>
        <w:t>виброускорения</w:t>
      </w:r>
      <w:proofErr w:type="spellEnd"/>
      <w:r w:rsidRPr="00BC1666">
        <w:rPr>
          <w:rFonts w:ascii="Times New Roman" w:hAnsi="Times New Roman"/>
          <w:sz w:val="28"/>
          <w:szCs w:val="28"/>
        </w:rPr>
        <w:t xml:space="preserve">, дБ, </w:t>
      </w:r>
      <w:r w:rsidRPr="00BC1666">
        <w:rPr>
          <w:rFonts w:ascii="Times New Roman" w:hAnsi="Times New Roman"/>
          <w:sz w:val="28"/>
          <w:szCs w:val="28"/>
          <w:lang w:val="en-US"/>
        </w:rPr>
        <w:t>Z</w:t>
      </w:r>
    </w:p>
    <w:tbl>
      <w:tblPr>
        <w:tblpPr w:leftFromText="180" w:rightFromText="180" w:vertAnchor="text" w:tblpY="1"/>
        <w:tblOverlap w:val="never"/>
        <w:tblW w:w="3832" w:type="pct"/>
        <w:tblLayout w:type="fixed"/>
        <w:tblLook w:val="04A0" w:firstRow="1" w:lastRow="0" w:firstColumn="1" w:lastColumn="0" w:noHBand="0" w:noVBand="1"/>
      </w:tblPr>
      <w:tblGrid>
        <w:gridCol w:w="2738"/>
        <w:gridCol w:w="1751"/>
        <w:gridCol w:w="1607"/>
        <w:gridCol w:w="1458"/>
      </w:tblGrid>
      <w:tr w:rsidR="00BC1666" w:rsidRPr="00BC1666" w:rsidTr="00BC1666">
        <w:trPr>
          <w:trHeight w:val="2040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666" w:rsidRPr="005432E3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2E3">
              <w:rPr>
                <w:rFonts w:ascii="Times New Roman" w:hAnsi="Times New Roman"/>
                <w:sz w:val="24"/>
                <w:szCs w:val="24"/>
              </w:rPr>
              <w:t xml:space="preserve">Место </w:t>
            </w:r>
          </w:p>
          <w:p w:rsidR="00BC1666" w:rsidRPr="005432E3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2E3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1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666" w:rsidRPr="005432E3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32E3">
              <w:rPr>
                <w:rFonts w:ascii="Times New Roman" w:hAnsi="Times New Roman"/>
                <w:sz w:val="24"/>
                <w:szCs w:val="24"/>
              </w:rPr>
              <w:t xml:space="preserve">Нормативная </w:t>
            </w:r>
          </w:p>
          <w:p w:rsidR="00BC1666" w:rsidRPr="005432E3" w:rsidRDefault="00BC1666" w:rsidP="00BC1666">
            <w:pPr>
              <w:rPr>
                <w:rFonts w:ascii="Times New Roman" w:hAnsi="Times New Roman"/>
                <w:sz w:val="24"/>
                <w:szCs w:val="24"/>
              </w:rPr>
            </w:pPr>
            <w:r w:rsidRPr="005432E3">
              <w:rPr>
                <w:rFonts w:ascii="Times New Roman" w:hAnsi="Times New Roman"/>
                <w:sz w:val="24"/>
                <w:szCs w:val="24"/>
              </w:rPr>
              <w:t>величина, дБ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1666" w:rsidRPr="005432E3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32E3">
              <w:rPr>
                <w:rFonts w:ascii="Times New Roman" w:hAnsi="Times New Roman"/>
                <w:sz w:val="24"/>
                <w:szCs w:val="24"/>
              </w:rPr>
              <w:t xml:space="preserve">Фактическая </w:t>
            </w:r>
          </w:p>
          <w:p w:rsidR="00BC1666" w:rsidRPr="005432E3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2E3">
              <w:rPr>
                <w:rFonts w:ascii="Times New Roman" w:hAnsi="Times New Roman"/>
                <w:sz w:val="24"/>
                <w:szCs w:val="24"/>
              </w:rPr>
              <w:t>величина, дБ</w:t>
            </w:r>
          </w:p>
        </w:tc>
        <w:tc>
          <w:tcPr>
            <w:tcW w:w="9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1666" w:rsidRPr="005432E3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2E3">
              <w:rPr>
                <w:rFonts w:ascii="Times New Roman" w:hAnsi="Times New Roman"/>
                <w:sz w:val="24"/>
                <w:szCs w:val="24"/>
              </w:rPr>
              <w:t xml:space="preserve">Класс  условий труда </w:t>
            </w:r>
          </w:p>
          <w:p w:rsidR="00BC1666" w:rsidRPr="005432E3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1666" w:rsidRPr="00BC1666" w:rsidTr="00BC1666">
        <w:trPr>
          <w:trHeight w:val="480"/>
        </w:trPr>
        <w:tc>
          <w:tcPr>
            <w:tcW w:w="1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666" w:rsidRPr="005432E3" w:rsidRDefault="005432E3" w:rsidP="00BC1666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432E3">
              <w:rPr>
                <w:rFonts w:ascii="Times New Roman" w:hAnsi="Times New Roman"/>
                <w:sz w:val="24"/>
                <w:szCs w:val="24"/>
              </w:rPr>
              <w:t>Вакуумная тестомесильная машина</w:t>
            </w:r>
          </w:p>
        </w:tc>
        <w:tc>
          <w:tcPr>
            <w:tcW w:w="1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666" w:rsidRPr="005432E3" w:rsidRDefault="00BC1666" w:rsidP="00BC1666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32E3">
              <w:rPr>
                <w:rFonts w:ascii="Times New Roman" w:hAnsi="Times New Roman"/>
                <w:iCs/>
                <w:sz w:val="24"/>
                <w:szCs w:val="24"/>
              </w:rPr>
              <w:t>115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1666" w:rsidRPr="005432E3" w:rsidRDefault="004B604B" w:rsidP="00BC1666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100</w:t>
            </w:r>
          </w:p>
        </w:tc>
        <w:tc>
          <w:tcPr>
            <w:tcW w:w="9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1666" w:rsidRPr="005432E3" w:rsidRDefault="00BC1666" w:rsidP="00BC1666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32E3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</w:tbl>
    <w:p w:rsidR="00BC1666" w:rsidRPr="00BC1666" w:rsidRDefault="00BC1666" w:rsidP="00BC1666">
      <w:pPr>
        <w:spacing w:line="360" w:lineRule="auto"/>
        <w:ind w:right="567" w:firstLine="709"/>
        <w:jc w:val="both"/>
        <w:rPr>
          <w:rFonts w:ascii="Times New Roman" w:hAnsi="Times New Roman"/>
          <w:iCs/>
          <w:sz w:val="28"/>
          <w:szCs w:val="28"/>
        </w:rPr>
      </w:pPr>
      <w:r w:rsidRPr="00BC1666">
        <w:rPr>
          <w:rFonts w:ascii="Times New Roman" w:hAnsi="Times New Roman"/>
          <w:iCs/>
          <w:sz w:val="28"/>
          <w:szCs w:val="28"/>
        </w:rPr>
        <w:br w:type="textWrapping" w:clear="all"/>
      </w:r>
    </w:p>
    <w:p w:rsidR="00BC1666" w:rsidRPr="00BC1666" w:rsidRDefault="00BC1666" w:rsidP="00BC1666">
      <w:pPr>
        <w:spacing w:line="36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iCs/>
          <w:sz w:val="28"/>
          <w:szCs w:val="28"/>
        </w:rPr>
        <w:t xml:space="preserve">По данным замеров рабочее место по параметрам вибрации </w:t>
      </w:r>
      <w:r w:rsidRPr="00BC1666">
        <w:rPr>
          <w:rFonts w:ascii="Times New Roman" w:hAnsi="Times New Roman"/>
          <w:sz w:val="28"/>
          <w:szCs w:val="28"/>
        </w:rPr>
        <w:t xml:space="preserve">имеет класс условий труда </w:t>
      </w:r>
      <w:r w:rsidRPr="00BC1666">
        <w:rPr>
          <w:rFonts w:ascii="Times New Roman" w:hAnsi="Times New Roman"/>
          <w:iCs/>
          <w:sz w:val="28"/>
          <w:szCs w:val="28"/>
        </w:rPr>
        <w:t>1.</w:t>
      </w:r>
    </w:p>
    <w:p w:rsidR="00BC1666" w:rsidRPr="00BC1666" w:rsidRDefault="00BC1666" w:rsidP="00BC1666">
      <w:pPr>
        <w:spacing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</w:p>
    <w:p w:rsidR="00BC1666" w:rsidRPr="00BC1666" w:rsidRDefault="00BC1666" w:rsidP="00BC1666">
      <w:pPr>
        <w:spacing w:line="360" w:lineRule="auto"/>
        <w:ind w:right="567" w:firstLine="709"/>
        <w:jc w:val="both"/>
        <w:rPr>
          <w:rFonts w:ascii="Times New Roman" w:hAnsi="Times New Roman"/>
          <w:i/>
          <w:sz w:val="28"/>
          <w:szCs w:val="28"/>
        </w:rPr>
      </w:pPr>
      <w:r w:rsidRPr="00BC1666">
        <w:rPr>
          <w:rFonts w:ascii="Times New Roman" w:hAnsi="Times New Roman"/>
          <w:i/>
          <w:sz w:val="28"/>
          <w:szCs w:val="28"/>
        </w:rPr>
        <w:t>Отнесение условий труда к классу (подклассу) условий труда при воздействии микроклимата</w:t>
      </w:r>
    </w:p>
    <w:p w:rsidR="00BC1666" w:rsidRPr="00BC1666" w:rsidRDefault="00BC1666" w:rsidP="00BC1666">
      <w:pPr>
        <w:spacing w:line="36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4B604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>Показатели микроклимата должны обеспечивать сохранение теплового баланса человека с окружающей средой и поддержание оптимального или допустимого теплового состояния организма. Микроклимат производственных помещений нормируется для периодов года, характеризуемых среднесуточной температурой наружного воздуха, равной +10</w:t>
      </w:r>
      <w:proofErr w:type="gramStart"/>
      <w:r w:rsidRPr="00BC1666">
        <w:rPr>
          <w:rFonts w:ascii="Times New Roman" w:hAnsi="Times New Roman"/>
          <w:sz w:val="28"/>
          <w:szCs w:val="28"/>
        </w:rPr>
        <w:t>°С</w:t>
      </w:r>
      <w:proofErr w:type="gramEnd"/>
      <w:r w:rsidRPr="00BC1666">
        <w:rPr>
          <w:rFonts w:ascii="Times New Roman" w:hAnsi="Times New Roman"/>
          <w:sz w:val="28"/>
          <w:szCs w:val="28"/>
        </w:rPr>
        <w:t xml:space="preserve"> и ниже, а также выше +10°С.</w:t>
      </w:r>
    </w:p>
    <w:p w:rsidR="00BC1666" w:rsidRPr="00BC1666" w:rsidRDefault="00BC1666" w:rsidP="004B604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>Индекс тепловой нагрузки среды (ТНС-индекс) характеризует сочетанное действие на организм параметров микроклимата (температуры, влажности, скорости движения воздуха, теплового облучения).</w:t>
      </w:r>
    </w:p>
    <w:p w:rsidR="00BC1666" w:rsidRPr="00BC1666" w:rsidRDefault="00BC1666" w:rsidP="004B604B">
      <w:pPr>
        <w:shd w:val="clear" w:color="auto" w:fill="FEFEF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>Проведем анализ соответствия метеорологических условий.</w:t>
      </w:r>
    </w:p>
    <w:p w:rsidR="00BC1666" w:rsidRPr="00BC1666" w:rsidRDefault="00BC1666" w:rsidP="00BC1666">
      <w:pPr>
        <w:shd w:val="clear" w:color="auto" w:fill="FEFEF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BC1666">
      <w:pPr>
        <w:shd w:val="clear" w:color="auto" w:fill="FEFEF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BC1666">
      <w:pPr>
        <w:shd w:val="clear" w:color="auto" w:fill="FEFEF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BC1666">
      <w:pPr>
        <w:shd w:val="clear" w:color="auto" w:fill="FEFEF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BC1666">
      <w:pPr>
        <w:shd w:val="clear" w:color="auto" w:fill="FEFEF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BC1666">
      <w:pPr>
        <w:shd w:val="clear" w:color="auto" w:fill="FEFEF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BC1666">
      <w:pPr>
        <w:shd w:val="clear" w:color="auto" w:fill="FEFEF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BC1666">
      <w:pPr>
        <w:spacing w:line="36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Таблица </w:t>
      </w:r>
      <w:r w:rsidR="004B604B">
        <w:rPr>
          <w:rFonts w:ascii="Times New Roman" w:hAnsi="Times New Roman"/>
          <w:sz w:val="28"/>
          <w:szCs w:val="28"/>
        </w:rPr>
        <w:t>7</w:t>
      </w:r>
      <w:r w:rsidRPr="00BC1666">
        <w:rPr>
          <w:rFonts w:ascii="Times New Roman" w:hAnsi="Times New Roman"/>
          <w:sz w:val="28"/>
          <w:szCs w:val="28"/>
        </w:rPr>
        <w:t xml:space="preserve"> – Результаты измерений параметров микроклимата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2272"/>
        <w:gridCol w:w="1522"/>
        <w:gridCol w:w="1984"/>
        <w:gridCol w:w="1701"/>
        <w:gridCol w:w="1843"/>
      </w:tblGrid>
      <w:tr w:rsidR="00BC1666" w:rsidRPr="00BC1666" w:rsidTr="00BC1666">
        <w:tc>
          <w:tcPr>
            <w:tcW w:w="2272" w:type="dxa"/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Исследуемые параметры</w:t>
            </w:r>
          </w:p>
        </w:tc>
        <w:tc>
          <w:tcPr>
            <w:tcW w:w="1522" w:type="dxa"/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Фактическая </w:t>
            </w:r>
          </w:p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величина</w:t>
            </w:r>
          </w:p>
        </w:tc>
        <w:tc>
          <w:tcPr>
            <w:tcW w:w="1984" w:type="dxa"/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Нормативная</w:t>
            </w:r>
          </w:p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величина,</w:t>
            </w:r>
          </w:p>
        </w:tc>
        <w:tc>
          <w:tcPr>
            <w:tcW w:w="1701" w:type="dxa"/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Время </w:t>
            </w:r>
          </w:p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воздействия,</w:t>
            </w:r>
          </w:p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%</w:t>
            </w:r>
          </w:p>
        </w:tc>
        <w:tc>
          <w:tcPr>
            <w:tcW w:w="1843" w:type="dxa"/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Класс (степень) условий труда </w:t>
            </w:r>
          </w:p>
        </w:tc>
      </w:tr>
      <w:tr w:rsidR="00BC1666" w:rsidRPr="00BC1666" w:rsidTr="00BC1666">
        <w:tc>
          <w:tcPr>
            <w:tcW w:w="2272" w:type="dxa"/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Температура воздуха, º</w:t>
            </w:r>
            <w:proofErr w:type="gramStart"/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End"/>
          </w:p>
        </w:tc>
        <w:tc>
          <w:tcPr>
            <w:tcW w:w="1522" w:type="dxa"/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highlight w:val="red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21</w:t>
            </w:r>
          </w:p>
        </w:tc>
        <w:tc>
          <w:tcPr>
            <w:tcW w:w="1984" w:type="dxa"/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highlight w:val="red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18-21</w:t>
            </w:r>
          </w:p>
        </w:tc>
        <w:tc>
          <w:tcPr>
            <w:tcW w:w="1701" w:type="dxa"/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100 %</w:t>
            </w:r>
          </w:p>
        </w:tc>
        <w:tc>
          <w:tcPr>
            <w:tcW w:w="1843" w:type="dxa"/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2</w:t>
            </w:r>
          </w:p>
        </w:tc>
      </w:tr>
      <w:tr w:rsidR="00BC1666" w:rsidRPr="00BC1666" w:rsidTr="00BC1666">
        <w:tc>
          <w:tcPr>
            <w:tcW w:w="2272" w:type="dxa"/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Относительная влажность, %</w:t>
            </w:r>
          </w:p>
        </w:tc>
        <w:tc>
          <w:tcPr>
            <w:tcW w:w="1522" w:type="dxa"/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58</w:t>
            </w:r>
          </w:p>
        </w:tc>
        <w:tc>
          <w:tcPr>
            <w:tcW w:w="1984" w:type="dxa"/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15-75</w:t>
            </w:r>
          </w:p>
        </w:tc>
        <w:tc>
          <w:tcPr>
            <w:tcW w:w="1701" w:type="dxa"/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100 %</w:t>
            </w:r>
          </w:p>
        </w:tc>
        <w:tc>
          <w:tcPr>
            <w:tcW w:w="1843" w:type="dxa"/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1</w:t>
            </w:r>
          </w:p>
        </w:tc>
      </w:tr>
      <w:tr w:rsidR="00BC1666" w:rsidRPr="00BC1666" w:rsidTr="00BC1666">
        <w:tc>
          <w:tcPr>
            <w:tcW w:w="2272" w:type="dxa"/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Скорость движения воздуха, м/</w:t>
            </w:r>
            <w:proofErr w:type="gramStart"/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End"/>
          </w:p>
        </w:tc>
        <w:tc>
          <w:tcPr>
            <w:tcW w:w="1522" w:type="dxa"/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0,1</w:t>
            </w:r>
          </w:p>
        </w:tc>
        <w:tc>
          <w:tcPr>
            <w:tcW w:w="1984" w:type="dxa"/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≤0,3</w:t>
            </w:r>
          </w:p>
        </w:tc>
        <w:tc>
          <w:tcPr>
            <w:tcW w:w="1701" w:type="dxa"/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100%</w:t>
            </w:r>
          </w:p>
        </w:tc>
        <w:tc>
          <w:tcPr>
            <w:tcW w:w="1843" w:type="dxa"/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8"/>
                <w:lang w:eastAsia="en-US"/>
              </w:rPr>
              <w:t>3.1</w:t>
            </w:r>
          </w:p>
        </w:tc>
      </w:tr>
    </w:tbl>
    <w:p w:rsidR="00BC1666" w:rsidRPr="00BC1666" w:rsidRDefault="00BC1666" w:rsidP="00BC1666">
      <w:pPr>
        <w:spacing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BC1666">
      <w:pPr>
        <w:spacing w:line="36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По данным замеров видно, что параметры микроклимата рабочего места </w:t>
      </w:r>
      <w:r w:rsidR="004B604B">
        <w:rPr>
          <w:rFonts w:ascii="Times New Roman" w:hAnsi="Times New Roman"/>
          <w:sz w:val="28"/>
          <w:szCs w:val="28"/>
        </w:rPr>
        <w:t>пекаря</w:t>
      </w:r>
      <w:r w:rsidRPr="00BC1666">
        <w:rPr>
          <w:rFonts w:ascii="Times New Roman" w:hAnsi="Times New Roman"/>
          <w:sz w:val="28"/>
          <w:szCs w:val="28"/>
        </w:rPr>
        <w:t>, имеют класс условий труда: 3.1.</w:t>
      </w:r>
    </w:p>
    <w:p w:rsidR="00BC1666" w:rsidRPr="00BC1666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BC1666" w:rsidRPr="00BC1666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C1666">
        <w:rPr>
          <w:rFonts w:ascii="Times New Roman" w:hAnsi="Times New Roman"/>
          <w:i/>
          <w:sz w:val="28"/>
          <w:szCs w:val="28"/>
        </w:rPr>
        <w:t>Отнесение условий труда к классу (подклассу) условий труда при воздействии параметров световой среды</w:t>
      </w:r>
    </w:p>
    <w:p w:rsidR="00BC1666" w:rsidRPr="00BC1666" w:rsidRDefault="00BC1666" w:rsidP="00BC1666">
      <w:pPr>
        <w:spacing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Инструментальные замеры освещенности </w:t>
      </w:r>
      <w:r w:rsidR="00C50B70">
        <w:rPr>
          <w:rFonts w:ascii="Times New Roman" w:hAnsi="Times New Roman"/>
          <w:sz w:val="28"/>
          <w:szCs w:val="28"/>
        </w:rPr>
        <w:t>на предприятии</w:t>
      </w:r>
      <w:r w:rsidRPr="00BC1666">
        <w:rPr>
          <w:rFonts w:ascii="Times New Roman" w:hAnsi="Times New Roman"/>
          <w:sz w:val="28"/>
          <w:szCs w:val="28"/>
        </w:rPr>
        <w:t xml:space="preserve"> проводились с помощью люксметра "ТКА-ЛЮКС".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Нормирование искусственной освещенности проводится в соответствии со </w:t>
      </w:r>
      <w:r w:rsidRPr="00BC1666">
        <w:rPr>
          <w:rFonts w:ascii="Times New Roman" w:hAnsi="Times New Roman"/>
          <w:spacing w:val="2"/>
          <w:sz w:val="28"/>
          <w:szCs w:val="28"/>
        </w:rPr>
        <w:t>СП 52.13330.2016 Естественное и искусственное освещение. Актуализированная редакция СНиП 23-05-95*</w:t>
      </w:r>
      <w:r w:rsidRPr="00BC1666">
        <w:rPr>
          <w:rFonts w:ascii="Times New Roman" w:hAnsi="Times New Roman"/>
          <w:sz w:val="28"/>
          <w:szCs w:val="28"/>
        </w:rPr>
        <w:t xml:space="preserve"> «Нормы проектирования. Естественное и искусственное освещение».</w:t>
      </w:r>
    </w:p>
    <w:p w:rsidR="00BC1666" w:rsidRPr="00BC1666" w:rsidRDefault="00BC1666" w:rsidP="00BC1666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Вид освещения на рабочем месте </w:t>
      </w:r>
      <w:r w:rsidR="004B604B">
        <w:rPr>
          <w:rFonts w:ascii="Times New Roman" w:hAnsi="Times New Roman"/>
          <w:sz w:val="28"/>
          <w:szCs w:val="28"/>
        </w:rPr>
        <w:t>пекаря</w:t>
      </w:r>
      <w:r w:rsidRPr="00BC1666">
        <w:rPr>
          <w:rFonts w:ascii="Times New Roman" w:hAnsi="Times New Roman"/>
          <w:sz w:val="28"/>
          <w:szCs w:val="28"/>
        </w:rPr>
        <w:t xml:space="preserve"> - естественное и искусственное. Искусственное освещение (комбинированное) создается с помощью 20 светильников по 2 лампы (40 люминесцентных ламп ЛДВ40). Система искусственного освещения обеспечивает освещенность 200 </w:t>
      </w:r>
      <w:proofErr w:type="spellStart"/>
      <w:r w:rsidRPr="00BC1666">
        <w:rPr>
          <w:rFonts w:ascii="Times New Roman" w:hAnsi="Times New Roman"/>
          <w:sz w:val="28"/>
          <w:szCs w:val="28"/>
        </w:rPr>
        <w:t>лк</w:t>
      </w:r>
      <w:proofErr w:type="spellEnd"/>
      <w:r w:rsidRPr="00BC1666">
        <w:rPr>
          <w:rFonts w:ascii="Times New Roman" w:hAnsi="Times New Roman"/>
          <w:sz w:val="28"/>
          <w:szCs w:val="28"/>
        </w:rPr>
        <w:t>.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Нормативное значение 300 </w:t>
      </w:r>
      <w:proofErr w:type="spellStart"/>
      <w:r w:rsidRPr="00BC1666">
        <w:rPr>
          <w:rFonts w:ascii="Times New Roman" w:hAnsi="Times New Roman"/>
          <w:sz w:val="28"/>
          <w:szCs w:val="28"/>
        </w:rPr>
        <w:t>лк</w:t>
      </w:r>
      <w:proofErr w:type="spellEnd"/>
      <w:r w:rsidRPr="00BC1666">
        <w:rPr>
          <w:rFonts w:ascii="Times New Roman" w:hAnsi="Times New Roman"/>
          <w:sz w:val="28"/>
          <w:szCs w:val="28"/>
        </w:rPr>
        <w:t>, значит искусственное освещение на хорошем уровне. Естественное освещение создается окном, нормативное освещение 1,5 %, а фактическое значение-1,7,что соответствует нормативам освещенности рабочего места работника.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lastRenderedPageBreak/>
        <w:t xml:space="preserve">Зрительная работа </w:t>
      </w:r>
      <w:r w:rsidR="00B165DB">
        <w:rPr>
          <w:rFonts w:ascii="Times New Roman" w:hAnsi="Times New Roman"/>
          <w:sz w:val="28"/>
          <w:szCs w:val="28"/>
        </w:rPr>
        <w:t>работника</w:t>
      </w:r>
      <w:r w:rsidRPr="00BC1666">
        <w:rPr>
          <w:rFonts w:ascii="Times New Roman" w:hAnsi="Times New Roman"/>
          <w:sz w:val="28"/>
          <w:szCs w:val="28"/>
        </w:rPr>
        <w:t xml:space="preserve"> относится к разряду I</w:t>
      </w:r>
      <w:r w:rsidRPr="00BC1666">
        <w:rPr>
          <w:rFonts w:ascii="Times New Roman" w:hAnsi="Times New Roman"/>
          <w:sz w:val="28"/>
          <w:szCs w:val="28"/>
          <w:lang w:val="en-US"/>
        </w:rPr>
        <w:t>II</w:t>
      </w:r>
      <w:r w:rsidRPr="00BC1666">
        <w:rPr>
          <w:rFonts w:ascii="Times New Roman" w:hAnsi="Times New Roman"/>
          <w:sz w:val="28"/>
          <w:szCs w:val="28"/>
        </w:rPr>
        <w:t xml:space="preserve"> (работа средней точности), контраст объекта с фоном – малый, характеристика фона – светлый. 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Остальные показатели представлены в таблице </w:t>
      </w:r>
      <w:r w:rsidR="004B604B">
        <w:rPr>
          <w:rFonts w:ascii="Times New Roman" w:hAnsi="Times New Roman"/>
          <w:sz w:val="28"/>
          <w:szCs w:val="28"/>
        </w:rPr>
        <w:t>8</w:t>
      </w:r>
      <w:r w:rsidRPr="00BC1666">
        <w:rPr>
          <w:rFonts w:ascii="Times New Roman" w:hAnsi="Times New Roman"/>
          <w:sz w:val="28"/>
          <w:szCs w:val="28"/>
        </w:rPr>
        <w:t>.</w:t>
      </w:r>
    </w:p>
    <w:p w:rsidR="00BC1666" w:rsidRPr="00BC1666" w:rsidRDefault="00BC1666" w:rsidP="00BC1666">
      <w:pPr>
        <w:spacing w:line="36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BC1666">
      <w:pPr>
        <w:spacing w:line="36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Таблица </w:t>
      </w:r>
      <w:r w:rsidR="004B604B">
        <w:rPr>
          <w:rFonts w:ascii="Times New Roman" w:hAnsi="Times New Roman"/>
          <w:sz w:val="28"/>
          <w:szCs w:val="28"/>
        </w:rPr>
        <w:t>8</w:t>
      </w:r>
      <w:r w:rsidRPr="00BC1666">
        <w:rPr>
          <w:rFonts w:ascii="Times New Roman" w:hAnsi="Times New Roman"/>
          <w:sz w:val="28"/>
          <w:szCs w:val="28"/>
        </w:rPr>
        <w:t xml:space="preserve"> – Результаты измерений параметров световой среды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2009"/>
        <w:gridCol w:w="7"/>
        <w:gridCol w:w="1351"/>
        <w:gridCol w:w="1760"/>
        <w:gridCol w:w="1509"/>
        <w:gridCol w:w="1644"/>
      </w:tblGrid>
      <w:tr w:rsidR="00BC1666" w:rsidRPr="00BC1666" w:rsidTr="00BC1666">
        <w:trPr>
          <w:trHeight w:val="831"/>
        </w:trPr>
        <w:tc>
          <w:tcPr>
            <w:tcW w:w="2016" w:type="dxa"/>
            <w:gridSpan w:val="2"/>
            <w:tcBorders>
              <w:bottom w:val="nil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Исследуемые параметры</w:t>
            </w:r>
          </w:p>
        </w:tc>
        <w:tc>
          <w:tcPr>
            <w:tcW w:w="135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Фактическая </w:t>
            </w:r>
          </w:p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величина</w:t>
            </w:r>
          </w:p>
        </w:tc>
        <w:tc>
          <w:tcPr>
            <w:tcW w:w="17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Нормативная</w:t>
            </w:r>
          </w:p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величина,</w:t>
            </w:r>
          </w:p>
        </w:tc>
        <w:tc>
          <w:tcPr>
            <w:tcW w:w="150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Класс (степень) условий труда</w:t>
            </w: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C1666" w:rsidRPr="00BC1666" w:rsidTr="00BC1666">
        <w:trPr>
          <w:trHeight w:val="272"/>
        </w:trPr>
        <w:tc>
          <w:tcPr>
            <w:tcW w:w="2009" w:type="dxa"/>
            <w:tcBorders>
              <w:top w:val="nil"/>
              <w:right w:val="single" w:sz="4" w:space="0" w:color="auto"/>
            </w:tcBorders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C1666" w:rsidRPr="00BC1666" w:rsidRDefault="00BC1666" w:rsidP="00BC166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C1666" w:rsidRPr="00BC1666" w:rsidTr="00BC1666">
        <w:trPr>
          <w:gridAfter w:val="1"/>
          <w:wAfter w:w="1639" w:type="dxa"/>
          <w:trHeight w:val="272"/>
        </w:trPr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 xml:space="preserve">Освещенность  </w:t>
            </w:r>
            <w:proofErr w:type="spellStart"/>
            <w:r w:rsidRPr="00BC1666">
              <w:rPr>
                <w:rFonts w:ascii="Times New Roman" w:hAnsi="Times New Roman"/>
                <w:sz w:val="24"/>
                <w:szCs w:val="24"/>
              </w:rPr>
              <w:t>лк</w:t>
            </w:r>
            <w:proofErr w:type="spellEnd"/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760" w:type="dxa"/>
            <w:tcBorders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1509" w:type="dxa"/>
            <w:tcBorders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3.1</w:t>
            </w:r>
          </w:p>
        </w:tc>
      </w:tr>
      <w:tr w:rsidR="00BC1666" w:rsidRPr="00BC1666" w:rsidTr="00BC1666">
        <w:trPr>
          <w:gridAfter w:val="1"/>
          <w:wAfter w:w="1639" w:type="dxa"/>
          <w:trHeight w:val="272"/>
        </w:trPr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КЕО</w:t>
            </w: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1,7%</w:t>
            </w:r>
          </w:p>
        </w:tc>
        <w:tc>
          <w:tcPr>
            <w:tcW w:w="1760" w:type="dxa"/>
            <w:tcBorders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1509" w:type="dxa"/>
            <w:tcBorders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BC1666" w:rsidRPr="00BC1666" w:rsidTr="004B604B">
        <w:trPr>
          <w:gridAfter w:val="1"/>
          <w:wAfter w:w="1639" w:type="dxa"/>
          <w:trHeight w:val="290"/>
        </w:trPr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КП</w:t>
            </w: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0" w:type="dxa"/>
            <w:tcBorders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pStyle w:val="af8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sz w:val="24"/>
                <w:szCs w:val="24"/>
              </w:rPr>
              <w:t>5..10</w:t>
            </w:r>
          </w:p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09" w:type="dxa"/>
            <w:tcBorders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BC1666" w:rsidRPr="00BC1666" w:rsidTr="00BC1666">
        <w:trPr>
          <w:gridAfter w:val="1"/>
          <w:wAfter w:w="1639" w:type="dxa"/>
          <w:trHeight w:val="1119"/>
        </w:trPr>
        <w:tc>
          <w:tcPr>
            <w:tcW w:w="2016" w:type="dxa"/>
            <w:gridSpan w:val="2"/>
            <w:tcBorders>
              <w:right w:val="single" w:sz="4" w:space="0" w:color="auto"/>
            </w:tcBorders>
          </w:tcPr>
          <w:p w:rsidR="00BC1666" w:rsidRPr="00BC1666" w:rsidRDefault="00BC1666" w:rsidP="00BC1666">
            <w:pPr>
              <w:pStyle w:val="af8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  <w:proofErr w:type="spellStart"/>
            <w:r w:rsidRPr="00BC1666">
              <w:rPr>
                <w:rFonts w:ascii="Times New Roman" w:hAnsi="Times New Roman" w:cs="Times New Roman"/>
                <w:sz w:val="24"/>
                <w:szCs w:val="24"/>
              </w:rPr>
              <w:t>ослепленности</w:t>
            </w:r>
            <w:proofErr w:type="spellEnd"/>
            <w:r w:rsidRPr="00BC16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BC16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C16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C1666">
              <w:rPr>
                <w:rFonts w:ascii="Times New Roman" w:hAnsi="Times New Roman" w:cs="Times New Roman"/>
                <w:sz w:val="24"/>
                <w:szCs w:val="24"/>
              </w:rPr>
              <w:t>отн</w:t>
            </w:r>
            <w:proofErr w:type="spellEnd"/>
            <w:r w:rsidRPr="00BC1666"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760" w:type="dxa"/>
            <w:tcBorders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До 10</w:t>
            </w:r>
          </w:p>
        </w:tc>
        <w:tc>
          <w:tcPr>
            <w:tcW w:w="1509" w:type="dxa"/>
            <w:tcBorders>
              <w:left w:val="single" w:sz="4" w:space="0" w:color="auto"/>
              <w:right w:val="single" w:sz="4" w:space="0" w:color="auto"/>
            </w:tcBorders>
          </w:tcPr>
          <w:p w:rsidR="00BC1666" w:rsidRPr="00BC1666" w:rsidRDefault="00BC1666" w:rsidP="00BC166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C1666">
              <w:rPr>
                <w:rFonts w:ascii="Times New Roman" w:hAnsi="Times New Roman"/>
                <w:sz w:val="24"/>
                <w:szCs w:val="24"/>
                <w:lang w:eastAsia="en-US"/>
              </w:rPr>
              <w:t>3.2</w:t>
            </w:r>
          </w:p>
        </w:tc>
      </w:tr>
    </w:tbl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Таким образом, класс условий труда по освещенности 3.2 – вредный 2-ой степени (согласно Руководству </w:t>
      </w:r>
      <w:proofErr w:type="gramStart"/>
      <w:r w:rsidRPr="00BC1666">
        <w:rPr>
          <w:rFonts w:ascii="Times New Roman" w:hAnsi="Times New Roman"/>
          <w:sz w:val="28"/>
          <w:szCs w:val="28"/>
        </w:rPr>
        <w:t>Р</w:t>
      </w:r>
      <w:proofErr w:type="gramEnd"/>
      <w:r w:rsidRPr="00BC1666">
        <w:rPr>
          <w:rFonts w:ascii="Times New Roman" w:hAnsi="Times New Roman"/>
          <w:sz w:val="28"/>
          <w:szCs w:val="28"/>
        </w:rPr>
        <w:t xml:space="preserve"> 2.2.2006-05 «Руководство по гигиенической оценке факторов рабочей среды и трудового процесса. </w:t>
      </w:r>
      <w:proofErr w:type="gramStart"/>
      <w:r w:rsidRPr="00BC1666">
        <w:rPr>
          <w:rFonts w:ascii="Times New Roman" w:hAnsi="Times New Roman"/>
          <w:sz w:val="28"/>
          <w:szCs w:val="28"/>
        </w:rPr>
        <w:t>Критерии и классификация условий труда»)</w:t>
      </w:r>
      <w:r w:rsidR="004B604B">
        <w:rPr>
          <w:rFonts w:ascii="Times New Roman" w:hAnsi="Times New Roman"/>
          <w:sz w:val="28"/>
          <w:szCs w:val="28"/>
        </w:rPr>
        <w:t>.</w:t>
      </w:r>
      <w:proofErr w:type="gramEnd"/>
    </w:p>
    <w:p w:rsidR="00BC1666" w:rsidRPr="00BC1666" w:rsidRDefault="00BC1666" w:rsidP="00BC1666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C1666" w:rsidRPr="00BC1666" w:rsidRDefault="00BC1666" w:rsidP="00BC1666">
      <w:pPr>
        <w:spacing w:line="360" w:lineRule="auto"/>
        <w:ind w:right="-285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BC1666">
        <w:rPr>
          <w:rFonts w:ascii="Times New Roman" w:hAnsi="Times New Roman"/>
          <w:i/>
          <w:sz w:val="28"/>
          <w:szCs w:val="28"/>
        </w:rPr>
        <w:t xml:space="preserve">Отнесение условий труда к классу (подклассу) условий труда </w:t>
      </w:r>
      <w:r w:rsidRPr="00BC1666">
        <w:rPr>
          <w:rFonts w:ascii="Times New Roman" w:hAnsi="Times New Roman"/>
          <w:i/>
          <w:iCs/>
          <w:sz w:val="28"/>
          <w:szCs w:val="28"/>
        </w:rPr>
        <w:t xml:space="preserve">тяжести трудового процесса </w:t>
      </w:r>
    </w:p>
    <w:p w:rsidR="00BC1666" w:rsidRPr="00BC1666" w:rsidRDefault="00BC1666" w:rsidP="00BC1666">
      <w:pPr>
        <w:spacing w:line="360" w:lineRule="auto"/>
        <w:ind w:right="-285" w:firstLine="993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1666">
        <w:rPr>
          <w:rFonts w:ascii="Times New Roman" w:hAnsi="Times New Roman"/>
          <w:color w:val="000000"/>
          <w:sz w:val="28"/>
          <w:szCs w:val="28"/>
        </w:rPr>
        <w:t>Отнесение условий труда к классу (подклассу) условий труда по тяжести трудового процесса осуществляется по следующим показателям: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1666">
        <w:rPr>
          <w:rFonts w:ascii="Times New Roman" w:hAnsi="Times New Roman"/>
          <w:color w:val="000000"/>
          <w:sz w:val="28"/>
          <w:szCs w:val="28"/>
        </w:rPr>
        <w:t>1) физическая динамическая нагрузка;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1666">
        <w:rPr>
          <w:rFonts w:ascii="Times New Roman" w:hAnsi="Times New Roman"/>
          <w:color w:val="000000"/>
          <w:sz w:val="28"/>
          <w:szCs w:val="28"/>
        </w:rPr>
        <w:t>2) масса поднимаемого и перемещаемого груза вручную;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1666">
        <w:rPr>
          <w:rFonts w:ascii="Times New Roman" w:hAnsi="Times New Roman"/>
          <w:color w:val="000000"/>
          <w:sz w:val="28"/>
          <w:szCs w:val="28"/>
        </w:rPr>
        <w:t>3) стереотипные рабочие движения;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1666">
        <w:rPr>
          <w:rFonts w:ascii="Times New Roman" w:hAnsi="Times New Roman"/>
          <w:color w:val="000000"/>
          <w:sz w:val="28"/>
          <w:szCs w:val="28"/>
        </w:rPr>
        <w:t>4) статическая нагрузка;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1666">
        <w:rPr>
          <w:rFonts w:ascii="Times New Roman" w:hAnsi="Times New Roman"/>
          <w:color w:val="000000"/>
          <w:sz w:val="28"/>
          <w:szCs w:val="28"/>
        </w:rPr>
        <w:t>5) рабочая поза;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1666">
        <w:rPr>
          <w:rFonts w:ascii="Times New Roman" w:hAnsi="Times New Roman"/>
          <w:color w:val="000000"/>
          <w:sz w:val="28"/>
          <w:szCs w:val="28"/>
        </w:rPr>
        <w:t>6) наклоны корпуса;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1666">
        <w:rPr>
          <w:rFonts w:ascii="Times New Roman" w:hAnsi="Times New Roman"/>
          <w:color w:val="000000"/>
          <w:sz w:val="28"/>
          <w:szCs w:val="28"/>
        </w:rPr>
        <w:t>7) перемещение в пространстве.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1666">
        <w:rPr>
          <w:rFonts w:ascii="Times New Roman" w:hAnsi="Times New Roman"/>
          <w:iCs/>
          <w:sz w:val="28"/>
          <w:szCs w:val="28"/>
        </w:rPr>
        <w:lastRenderedPageBreak/>
        <w:t xml:space="preserve">Результаты оценки тяжести трудового процесса представлены в приложении 3, данной работы. Согласно полученным данным, рабочее место </w:t>
      </w:r>
      <w:r w:rsidR="00C50B70">
        <w:rPr>
          <w:rFonts w:ascii="Times New Roman" w:hAnsi="Times New Roman"/>
          <w:sz w:val="28"/>
          <w:szCs w:val="28"/>
        </w:rPr>
        <w:t>пекаря</w:t>
      </w:r>
      <w:r w:rsidRPr="00BC1666">
        <w:rPr>
          <w:rFonts w:ascii="Times New Roman" w:hAnsi="Times New Roman"/>
          <w:iCs/>
          <w:sz w:val="28"/>
          <w:szCs w:val="28"/>
        </w:rPr>
        <w:t xml:space="preserve"> имеет класс условий труда  3.2.</w:t>
      </w:r>
    </w:p>
    <w:p w:rsidR="00BC1666" w:rsidRPr="00BC1666" w:rsidRDefault="00BC1666" w:rsidP="00BC1666">
      <w:pPr>
        <w:spacing w:line="360" w:lineRule="auto"/>
        <w:ind w:right="567" w:firstLine="993"/>
        <w:rPr>
          <w:rFonts w:ascii="Times New Roman" w:hAnsi="Times New Roman"/>
          <w:b/>
          <w:sz w:val="28"/>
          <w:szCs w:val="28"/>
        </w:rPr>
      </w:pPr>
    </w:p>
    <w:p w:rsidR="00BC1666" w:rsidRPr="00BC1666" w:rsidRDefault="00BC1666" w:rsidP="00BC1666">
      <w:pPr>
        <w:spacing w:line="360" w:lineRule="auto"/>
        <w:ind w:right="567" w:firstLine="993"/>
        <w:jc w:val="both"/>
        <w:rPr>
          <w:rFonts w:ascii="Times New Roman" w:hAnsi="Times New Roman"/>
          <w:i/>
          <w:iCs/>
          <w:sz w:val="28"/>
          <w:szCs w:val="28"/>
        </w:rPr>
      </w:pPr>
      <w:r w:rsidRPr="00BC1666">
        <w:rPr>
          <w:rFonts w:ascii="Times New Roman" w:hAnsi="Times New Roman"/>
          <w:i/>
          <w:sz w:val="28"/>
          <w:szCs w:val="28"/>
        </w:rPr>
        <w:t>Отнесение условий труда к классу (подклассу) условий труда по напряженности трудового процесса</w:t>
      </w:r>
    </w:p>
    <w:p w:rsidR="00BC1666" w:rsidRPr="00BC1666" w:rsidRDefault="00BC1666" w:rsidP="00BC1666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1666">
        <w:rPr>
          <w:rFonts w:ascii="Times New Roman" w:hAnsi="Times New Roman"/>
          <w:color w:val="000000"/>
          <w:sz w:val="28"/>
          <w:szCs w:val="28"/>
        </w:rPr>
        <w:t>Отнесение условий труда к классу (подклассу) условий труда по напряженности трудового процесса осуществляется по следующим показателям: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1666">
        <w:rPr>
          <w:rFonts w:ascii="Times New Roman" w:hAnsi="Times New Roman"/>
          <w:color w:val="000000"/>
          <w:sz w:val="28"/>
          <w:szCs w:val="28"/>
        </w:rPr>
        <w:t>1) плотность сигналов и сообщений (световых, звуковых) в среднем за 1 час работы, поступающих как со специальных устройств (видеотерминалов, сигнальных устройств, шкал приборов), так и при речевом сообщении, в том числе, по средствам связи;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1666">
        <w:rPr>
          <w:rFonts w:ascii="Times New Roman" w:hAnsi="Times New Roman"/>
          <w:color w:val="000000"/>
          <w:sz w:val="28"/>
          <w:szCs w:val="28"/>
        </w:rPr>
        <w:t>2) число производственных объектов одновременного наблюдения;</w:t>
      </w:r>
    </w:p>
    <w:p w:rsidR="00BC1666" w:rsidRPr="00BC1666" w:rsidRDefault="00BC1666" w:rsidP="00BC16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1666">
        <w:rPr>
          <w:rFonts w:ascii="Times New Roman" w:hAnsi="Times New Roman"/>
          <w:color w:val="000000"/>
          <w:sz w:val="28"/>
          <w:szCs w:val="28"/>
        </w:rPr>
        <w:t>3) работа с оптическими приборами (% времени смены);</w:t>
      </w:r>
    </w:p>
    <w:p w:rsidR="00BC1666" w:rsidRPr="00BC1666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BC1666">
        <w:rPr>
          <w:rFonts w:ascii="Times New Roman" w:hAnsi="Times New Roman"/>
          <w:iCs/>
          <w:sz w:val="28"/>
          <w:szCs w:val="28"/>
        </w:rPr>
        <w:t xml:space="preserve">Результаты оценки напряженности  трудового процесса представлены в приложении 4, данной работы. Согласно полученным данным, рабочее место </w:t>
      </w:r>
      <w:r w:rsidR="00B165DB">
        <w:rPr>
          <w:rFonts w:ascii="Times New Roman" w:hAnsi="Times New Roman"/>
          <w:sz w:val="28"/>
          <w:szCs w:val="28"/>
        </w:rPr>
        <w:t>пекаря</w:t>
      </w:r>
      <w:r w:rsidRPr="00BC1666">
        <w:rPr>
          <w:rFonts w:ascii="Times New Roman" w:hAnsi="Times New Roman"/>
          <w:sz w:val="28"/>
          <w:szCs w:val="28"/>
        </w:rPr>
        <w:t xml:space="preserve"> </w:t>
      </w:r>
      <w:r w:rsidRPr="00BC1666">
        <w:rPr>
          <w:rFonts w:ascii="Times New Roman" w:hAnsi="Times New Roman"/>
          <w:iCs/>
          <w:sz w:val="28"/>
          <w:szCs w:val="28"/>
        </w:rPr>
        <w:t xml:space="preserve"> имеет класс условий труда 3.1.</w:t>
      </w:r>
    </w:p>
    <w:p w:rsidR="00BC1666" w:rsidRPr="00BC1666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>Общая оценка представлена в Приложении 8.</w:t>
      </w:r>
    </w:p>
    <w:p w:rsidR="00BC1666" w:rsidRDefault="00BC1666">
      <w:pPr>
        <w:spacing w:after="200" w:line="276" w:lineRule="auto"/>
        <w:rPr>
          <w:color w:val="000000"/>
          <w:sz w:val="28"/>
          <w:szCs w:val="28"/>
          <w:lang w:eastAsia="ko-KR"/>
        </w:rPr>
      </w:pPr>
      <w:r>
        <w:rPr>
          <w:color w:val="000000"/>
          <w:sz w:val="28"/>
          <w:szCs w:val="28"/>
          <w:lang w:eastAsia="ko-KR"/>
        </w:rPr>
        <w:br w:type="page"/>
      </w:r>
    </w:p>
    <w:p w:rsidR="00BC1666" w:rsidRDefault="00BC1666" w:rsidP="00BC1666">
      <w:pPr>
        <w:pStyle w:val="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C1666" w:rsidRPr="004B604B" w:rsidRDefault="00BB0805" w:rsidP="00BC1666">
      <w:pPr>
        <w:tabs>
          <w:tab w:val="left" w:pos="0"/>
          <w:tab w:val="left" w:pos="8130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4B604B">
        <w:rPr>
          <w:rFonts w:ascii="Times New Roman" w:hAnsi="Times New Roman"/>
          <w:b/>
          <w:sz w:val="28"/>
          <w:szCs w:val="28"/>
        </w:rPr>
        <w:t xml:space="preserve"> </w:t>
      </w:r>
      <w:r w:rsidR="00BC1666" w:rsidRPr="004B604B">
        <w:rPr>
          <w:rFonts w:ascii="Times New Roman" w:hAnsi="Times New Roman"/>
          <w:b/>
          <w:sz w:val="28"/>
          <w:szCs w:val="28"/>
        </w:rPr>
        <w:t xml:space="preserve"> Разработка мероприятий по обеспечению соблюдения требований охраны труда на рабочем месте</w:t>
      </w:r>
    </w:p>
    <w:p w:rsidR="00BC1666" w:rsidRDefault="00BC1666" w:rsidP="00BC1666">
      <w:pPr>
        <w:tabs>
          <w:tab w:val="left" w:pos="0"/>
          <w:tab w:val="left" w:pos="433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C1666" w:rsidRPr="004B604B" w:rsidRDefault="00BB0805" w:rsidP="004B604B">
      <w:pPr>
        <w:tabs>
          <w:tab w:val="left" w:pos="0"/>
          <w:tab w:val="left" w:pos="8130"/>
        </w:tabs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BC1666" w:rsidRPr="004B604B">
        <w:rPr>
          <w:rFonts w:ascii="Times New Roman" w:hAnsi="Times New Roman"/>
          <w:b/>
          <w:sz w:val="28"/>
          <w:szCs w:val="28"/>
        </w:rPr>
        <w:t xml:space="preserve">.1 </w:t>
      </w:r>
      <w:r w:rsidR="004B604B">
        <w:rPr>
          <w:rFonts w:ascii="Times New Roman" w:hAnsi="Times New Roman"/>
          <w:b/>
          <w:sz w:val="28"/>
          <w:szCs w:val="28"/>
        </w:rPr>
        <w:t>Мероприятия для оздоровления воздушной среды</w:t>
      </w:r>
    </w:p>
    <w:p w:rsidR="00BC1666" w:rsidRDefault="00BC1666" w:rsidP="004B604B">
      <w:pPr>
        <w:tabs>
          <w:tab w:val="left" w:pos="0"/>
          <w:tab w:val="left" w:pos="8130"/>
        </w:tabs>
        <w:spacing w:line="360" w:lineRule="auto"/>
        <w:jc w:val="center"/>
        <w:rPr>
          <w:sz w:val="28"/>
          <w:szCs w:val="28"/>
        </w:rPr>
      </w:pPr>
    </w:p>
    <w:p w:rsidR="00BC1666" w:rsidRPr="004B604B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604B">
        <w:rPr>
          <w:rFonts w:ascii="Times New Roman" w:hAnsi="Times New Roman"/>
          <w:color w:val="000000"/>
          <w:sz w:val="28"/>
          <w:szCs w:val="28"/>
        </w:rPr>
        <w:t>Для удаления вредных веществ непосредственно от мест их образования служит локализующая или местная вытяжная вентиляция. Устройство местной вытяжной вентиляции изготавливается в виде отсосов открытого и полуоткрытого типа и отсосов от полных укрытий.</w:t>
      </w:r>
    </w:p>
    <w:p w:rsidR="00BC1666" w:rsidRPr="004B604B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604B">
        <w:rPr>
          <w:rFonts w:ascii="Times New Roman" w:hAnsi="Times New Roman"/>
          <w:color w:val="000000"/>
          <w:sz w:val="28"/>
          <w:szCs w:val="28"/>
        </w:rPr>
        <w:t>Отсосы открытого типа находятся за пределами источников выделения вредных веществ. Это вытяжные зонты, вытяжные панели, бортовые отсосы и др.</w:t>
      </w:r>
    </w:p>
    <w:p w:rsidR="00BC1666" w:rsidRPr="004B604B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604B">
        <w:rPr>
          <w:rFonts w:ascii="Times New Roman" w:hAnsi="Times New Roman"/>
          <w:color w:val="000000"/>
          <w:sz w:val="28"/>
          <w:szCs w:val="28"/>
        </w:rPr>
        <w:t xml:space="preserve">Полуоткрытые отсосы имеют проемы для наблюдения за технологическим процессом (вытяжные шкафы). </w:t>
      </w:r>
    </w:p>
    <w:p w:rsidR="00BC1666" w:rsidRPr="004B604B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604B">
        <w:rPr>
          <w:rFonts w:ascii="Times New Roman" w:hAnsi="Times New Roman"/>
          <w:color w:val="000000"/>
          <w:sz w:val="28"/>
          <w:szCs w:val="28"/>
        </w:rPr>
        <w:t xml:space="preserve">Для более эффективного удаления из помещения вредных веществ системы </w:t>
      </w:r>
      <w:proofErr w:type="spellStart"/>
      <w:r w:rsidRPr="004B604B">
        <w:rPr>
          <w:rFonts w:ascii="Times New Roman" w:hAnsi="Times New Roman"/>
          <w:color w:val="000000"/>
          <w:sz w:val="28"/>
          <w:szCs w:val="28"/>
        </w:rPr>
        <w:t>общеобменной</w:t>
      </w:r>
      <w:proofErr w:type="spellEnd"/>
      <w:r w:rsidRPr="004B604B">
        <w:rPr>
          <w:rFonts w:ascii="Times New Roman" w:hAnsi="Times New Roman"/>
          <w:color w:val="000000"/>
          <w:sz w:val="28"/>
          <w:szCs w:val="28"/>
        </w:rPr>
        <w:t xml:space="preserve"> вентиляции обычно комбинируется с местной  системой.</w:t>
      </w:r>
    </w:p>
    <w:p w:rsidR="00BC1666" w:rsidRDefault="00BC1666" w:rsidP="00BC1666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252A0CA" wp14:editId="36EF08FA">
            <wp:extent cx="5534025" cy="3172151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7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66" w:rsidRPr="004B604B" w:rsidRDefault="004B604B" w:rsidP="00BC166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B604B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 w:rsidRPr="004B604B">
        <w:rPr>
          <w:rFonts w:ascii="Times New Roman" w:hAnsi="Times New Roman"/>
          <w:sz w:val="28"/>
          <w:szCs w:val="28"/>
        </w:rPr>
        <w:t xml:space="preserve">№ </w:t>
      </w:r>
      <w:r w:rsidRPr="004B604B">
        <w:rPr>
          <w:rFonts w:ascii="Times New Roman" w:hAnsi="Times New Roman"/>
          <w:sz w:val="28"/>
          <w:szCs w:val="28"/>
        </w:rPr>
        <w:t>8</w:t>
      </w:r>
      <w:r w:rsidRPr="004B604B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-</m:t>
        </m:r>
      </m:oMath>
      <w:r w:rsidRPr="004B604B">
        <w:rPr>
          <w:rFonts w:ascii="Times New Roman" w:hAnsi="Times New Roman"/>
          <w:bCs/>
          <w:sz w:val="28"/>
          <w:szCs w:val="28"/>
        </w:rPr>
        <w:t xml:space="preserve"> </w:t>
      </w:r>
      <w:r w:rsidR="00BC1666" w:rsidRPr="004B604B">
        <w:rPr>
          <w:rFonts w:ascii="Times New Roman" w:hAnsi="Times New Roman"/>
          <w:sz w:val="28"/>
          <w:szCs w:val="28"/>
        </w:rPr>
        <w:t>Схема вентиляции помещения</w:t>
      </w:r>
    </w:p>
    <w:p w:rsidR="00BC1666" w:rsidRDefault="00BC1666" w:rsidP="00BC1666">
      <w:pPr>
        <w:pStyle w:val="2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C1666" w:rsidRPr="00564570" w:rsidRDefault="00BB0805" w:rsidP="00BB0805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</w:t>
      </w:r>
      <w:r w:rsidR="004B604B">
        <w:rPr>
          <w:rFonts w:ascii="Times New Roman" w:hAnsi="Times New Roman"/>
          <w:color w:val="auto"/>
          <w:sz w:val="28"/>
          <w:szCs w:val="28"/>
        </w:rPr>
        <w:t>.2.</w:t>
      </w:r>
      <w:r w:rsidR="00BC1666" w:rsidRPr="00564570">
        <w:rPr>
          <w:rFonts w:ascii="Times New Roman" w:hAnsi="Times New Roman"/>
          <w:color w:val="auto"/>
          <w:sz w:val="28"/>
          <w:szCs w:val="28"/>
        </w:rPr>
        <w:t xml:space="preserve"> Разработка системы оповещения и эвакуации людей при пожаре</w:t>
      </w:r>
    </w:p>
    <w:p w:rsidR="00BC1666" w:rsidRPr="00564570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C1666" w:rsidRPr="00434C30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обеспечения пожарной безопасности на объекте следует выполнить требования данного закона и нормативных документов в области пожарной безопасности, к которым относятся своды правил,  поэтому разработаем систему противопожарной защиты согласно данным документам.</w:t>
      </w:r>
    </w:p>
    <w:p w:rsidR="00BC1666" w:rsidRDefault="004B604B" w:rsidP="00BC1666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BC1666">
        <w:rPr>
          <w:rFonts w:ascii="Times New Roman" w:hAnsi="Times New Roman"/>
          <w:sz w:val="28"/>
          <w:szCs w:val="28"/>
        </w:rPr>
        <w:t xml:space="preserve">цехе АО «Хлебозавод № </w:t>
      </w:r>
      <w:r>
        <w:rPr>
          <w:rFonts w:ascii="Times New Roman" w:hAnsi="Times New Roman"/>
          <w:sz w:val="28"/>
          <w:szCs w:val="28"/>
        </w:rPr>
        <w:t>1</w:t>
      </w:r>
      <w:r w:rsidR="00BC1666">
        <w:rPr>
          <w:rFonts w:ascii="Times New Roman" w:hAnsi="Times New Roman"/>
          <w:sz w:val="28"/>
          <w:szCs w:val="28"/>
        </w:rPr>
        <w:t xml:space="preserve">» предусматривается 1-й тип СОУЭ, включающий в себя: звуковое оповещение, световые мигающие </w:t>
      </w:r>
      <w:proofErr w:type="spellStart"/>
      <w:r w:rsidR="00BC1666">
        <w:rPr>
          <w:rFonts w:ascii="Times New Roman" w:hAnsi="Times New Roman"/>
          <w:sz w:val="28"/>
          <w:szCs w:val="28"/>
        </w:rPr>
        <w:t>оповещатели</w:t>
      </w:r>
      <w:proofErr w:type="spellEnd"/>
      <w:r w:rsidR="00BC1666">
        <w:rPr>
          <w:rFonts w:ascii="Times New Roman" w:hAnsi="Times New Roman"/>
          <w:sz w:val="28"/>
          <w:szCs w:val="28"/>
        </w:rPr>
        <w:t xml:space="preserve">, световые </w:t>
      </w:r>
      <w:proofErr w:type="spellStart"/>
      <w:r w:rsidR="00BC1666">
        <w:rPr>
          <w:rFonts w:ascii="Times New Roman" w:hAnsi="Times New Roman"/>
          <w:sz w:val="28"/>
          <w:szCs w:val="28"/>
        </w:rPr>
        <w:t>оповещатели</w:t>
      </w:r>
      <w:proofErr w:type="spellEnd"/>
      <w:r w:rsidR="00BC1666">
        <w:rPr>
          <w:rFonts w:ascii="Times New Roman" w:hAnsi="Times New Roman"/>
          <w:sz w:val="28"/>
          <w:szCs w:val="28"/>
        </w:rPr>
        <w:t xml:space="preserve"> «Выход». Проведем расчет параметров СОУЭ и подбор оборудования рационального с экономической точки зрения. </w:t>
      </w:r>
    </w:p>
    <w:p w:rsidR="00BC1666" w:rsidRPr="00F00FB8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0FB8">
        <w:rPr>
          <w:rFonts w:ascii="Times New Roman" w:hAnsi="Times New Roman"/>
          <w:sz w:val="28"/>
          <w:szCs w:val="28"/>
        </w:rPr>
        <w:t xml:space="preserve">Приемно-контрольный прибор «Дозор-1А» предназначен для построения эффективной пожарной и охранной сигнализации, а также полнофункционального управления </w:t>
      </w:r>
      <w:proofErr w:type="spellStart"/>
      <w:r w:rsidRPr="00F00FB8">
        <w:rPr>
          <w:rFonts w:ascii="Times New Roman" w:hAnsi="Times New Roman"/>
          <w:sz w:val="28"/>
          <w:szCs w:val="28"/>
        </w:rPr>
        <w:t>дымоудалением</w:t>
      </w:r>
      <w:proofErr w:type="spellEnd"/>
      <w:r w:rsidRPr="00F00FB8">
        <w:rPr>
          <w:rFonts w:ascii="Times New Roman" w:hAnsi="Times New Roman"/>
          <w:sz w:val="28"/>
          <w:szCs w:val="28"/>
        </w:rPr>
        <w:t>, вентиляцией, оповещением о пожаре, технологическим оборудованием, и пожаротушением всех типов (газовым, порошковым, аэрозольным, водяным и пенным) на малых объектах различного назначения, как в автономном режиме, так и совместно с пультами централизованного наблюдения и приемно-</w:t>
      </w:r>
      <w:r>
        <w:rPr>
          <w:rFonts w:ascii="Times New Roman" w:hAnsi="Times New Roman"/>
          <w:sz w:val="28"/>
          <w:szCs w:val="28"/>
        </w:rPr>
        <w:t>контрольными приборами.</w:t>
      </w:r>
      <w:proofErr w:type="gramEnd"/>
    </w:p>
    <w:p w:rsidR="00BC1666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Внешний вид п</w:t>
      </w:r>
      <w:r w:rsidRPr="00227FDE">
        <w:rPr>
          <w:rFonts w:ascii="Times New Roman" w:hAnsi="Times New Roman"/>
          <w:sz w:val="28"/>
          <w:szCs w:val="28"/>
        </w:rPr>
        <w:t>рибор</w:t>
      </w:r>
      <w:r>
        <w:rPr>
          <w:rFonts w:ascii="Times New Roman" w:hAnsi="Times New Roman"/>
          <w:sz w:val="28"/>
          <w:szCs w:val="28"/>
        </w:rPr>
        <w:t>а</w:t>
      </w:r>
      <w:r w:rsidRPr="00227FDE">
        <w:rPr>
          <w:rFonts w:ascii="Times New Roman" w:hAnsi="Times New Roman"/>
          <w:sz w:val="28"/>
          <w:szCs w:val="28"/>
        </w:rPr>
        <w:t xml:space="preserve"> приемно-контроль</w:t>
      </w:r>
      <w:r>
        <w:rPr>
          <w:rFonts w:ascii="Times New Roman" w:hAnsi="Times New Roman"/>
          <w:sz w:val="28"/>
          <w:szCs w:val="28"/>
        </w:rPr>
        <w:t>ного прибора «Дозор-1А</w:t>
      </w:r>
      <w:r w:rsidRPr="00E21F9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представлен н</w:t>
      </w:r>
      <w:r w:rsidR="004B604B">
        <w:rPr>
          <w:rFonts w:ascii="Times New Roman" w:hAnsi="Times New Roman"/>
          <w:sz w:val="28"/>
          <w:szCs w:val="28"/>
        </w:rPr>
        <w:t>а рисунке 9.</w:t>
      </w:r>
    </w:p>
    <w:p w:rsidR="00BC1666" w:rsidRDefault="00BC1666" w:rsidP="00BC1666">
      <w:pPr>
        <w:jc w:val="center"/>
        <w:rPr>
          <w:rFonts w:ascii="Times New Roman" w:hAnsi="Times New Roman"/>
          <w:sz w:val="28"/>
          <w:szCs w:val="28"/>
        </w:rPr>
      </w:pPr>
      <w:r w:rsidRPr="0013297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CE864F" wp14:editId="26038F78">
            <wp:extent cx="1600200" cy="1638300"/>
            <wp:effectExtent l="0" t="0" r="0" b="0"/>
            <wp:docPr id="7" name="Рисунок 2" descr="C:\Users\ivash\Desktop\курсовые\ПиП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sh\Desktop\курсовые\ПиПА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21239" t="10602" r="29204" b="16456"/>
                    <a:stretch/>
                  </pic:blipFill>
                  <pic:spPr bwMode="auto">
                    <a:xfrm>
                      <a:off x="0" y="0"/>
                      <a:ext cx="1602268" cy="164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666" w:rsidRDefault="004B604B" w:rsidP="00BC166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B604B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 w:rsidRPr="004B604B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9</w:t>
      </w:r>
      <w:r w:rsidRPr="004B604B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-</m:t>
        </m:r>
      </m:oMath>
      <w:r w:rsidRPr="004B60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BC1666" w:rsidRPr="00E5182C">
        <w:rPr>
          <w:rFonts w:ascii="Times New Roman" w:hAnsi="Times New Roman"/>
          <w:sz w:val="28"/>
          <w:szCs w:val="28"/>
        </w:rPr>
        <w:t>рибор приемно-контрольный охранно-пожарный «Дозор-1А».</w:t>
      </w:r>
    </w:p>
    <w:p w:rsidR="00BC1666" w:rsidRDefault="00BC1666" w:rsidP="00BC1666">
      <w:pPr>
        <w:jc w:val="both"/>
        <w:rPr>
          <w:rFonts w:ascii="Times New Roman" w:hAnsi="Times New Roman"/>
          <w:sz w:val="28"/>
          <w:szCs w:val="28"/>
        </w:rPr>
      </w:pPr>
    </w:p>
    <w:p w:rsidR="00BC1666" w:rsidRPr="00DE79C9" w:rsidRDefault="00BC1666" w:rsidP="00BC166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Извещатель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пожарно-</w:t>
      </w:r>
      <w:r w:rsidRPr="00DE79C9">
        <w:rPr>
          <w:rFonts w:ascii="Times New Roman" w:hAnsi="Times New Roman"/>
          <w:sz w:val="28"/>
          <w:szCs w:val="28"/>
        </w:rPr>
        <w:t xml:space="preserve">дымовой </w:t>
      </w:r>
      <w:proofErr w:type="gramStart"/>
      <w:r w:rsidRPr="00DE79C9">
        <w:rPr>
          <w:rFonts w:ascii="Times New Roman" w:hAnsi="Times New Roman"/>
          <w:sz w:val="28"/>
          <w:szCs w:val="28"/>
        </w:rPr>
        <w:t>оптико-электронный</w:t>
      </w:r>
      <w:proofErr w:type="gramEnd"/>
      <w:r w:rsidRPr="00DE79C9">
        <w:rPr>
          <w:rFonts w:ascii="Times New Roman" w:hAnsi="Times New Roman"/>
          <w:sz w:val="28"/>
          <w:szCs w:val="28"/>
        </w:rPr>
        <w:t xml:space="preserve"> адресно-аналоговый ИП 212-107 является микропроцессорным устройством и предназначен для обнаружения загорания, сопровождающегося появлением дыма внутри </w:t>
      </w:r>
      <w:r w:rsidRPr="00DE79C9">
        <w:rPr>
          <w:rFonts w:ascii="Times New Roman" w:hAnsi="Times New Roman"/>
          <w:sz w:val="28"/>
          <w:szCs w:val="28"/>
        </w:rPr>
        <w:lastRenderedPageBreak/>
        <w:t>контролируемого пространства в закрытых помещениях различных зданий и сооружений и передачи на приемно-контрольный прибор Дозор-1А величины оптической плотности среды.</w:t>
      </w:r>
    </w:p>
    <w:p w:rsidR="00BC1666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действия </w:t>
      </w:r>
      <w:proofErr w:type="spellStart"/>
      <w:r>
        <w:rPr>
          <w:rFonts w:ascii="Times New Roman" w:hAnsi="Times New Roman"/>
          <w:sz w:val="28"/>
          <w:szCs w:val="28"/>
        </w:rPr>
        <w:t>извещателя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основан на регистрации отраженного от частиц дыма оптического (инфракрасного) излучения.</w:t>
      </w:r>
    </w:p>
    <w:p w:rsidR="00BC1666" w:rsidRPr="00690CC4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0CC4">
        <w:rPr>
          <w:rFonts w:ascii="Times New Roman" w:eastAsia="Times New Roman" w:hAnsi="Times New Roman"/>
          <w:sz w:val="28"/>
          <w:szCs w:val="28"/>
        </w:rPr>
        <w:t>Извещатель</w:t>
      </w:r>
      <w:proofErr w:type="spellEnd"/>
      <w:r w:rsidRPr="00690CC4">
        <w:rPr>
          <w:rFonts w:ascii="Times New Roman" w:eastAsia="Times New Roman" w:hAnsi="Times New Roman"/>
          <w:sz w:val="28"/>
          <w:szCs w:val="28"/>
        </w:rPr>
        <w:t xml:space="preserve"> выполняет следующие функции:</w:t>
      </w:r>
    </w:p>
    <w:p w:rsidR="00BC1666" w:rsidRDefault="00BC1666" w:rsidP="00BC1666">
      <w:pPr>
        <w:spacing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измерение концентрации дыма;</w:t>
      </w:r>
    </w:p>
    <w:p w:rsidR="00BC1666" w:rsidRDefault="00BC1666" w:rsidP="00BC1666">
      <w:pPr>
        <w:spacing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передачи значения концентрации дыма на прибор;</w:t>
      </w:r>
    </w:p>
    <w:p w:rsidR="00BC1666" w:rsidRPr="00C473E5" w:rsidRDefault="00BC1666" w:rsidP="00BC1666">
      <w:pPr>
        <w:spacing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C473E5">
        <w:rPr>
          <w:rFonts w:ascii="Times New Roman" w:eastAsia="Times New Roman" w:hAnsi="Times New Roman"/>
          <w:sz w:val="28"/>
          <w:szCs w:val="28"/>
        </w:rPr>
        <w:t>управление режимом индикации по команде с прибора;</w:t>
      </w:r>
    </w:p>
    <w:p w:rsidR="00BC1666" w:rsidRPr="00C473E5" w:rsidRDefault="00BC1666" w:rsidP="00BC1666">
      <w:pPr>
        <w:spacing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а</w:t>
      </w:r>
      <w:r w:rsidRPr="00C473E5">
        <w:rPr>
          <w:rFonts w:ascii="Times New Roman" w:eastAsia="Times New Roman" w:hAnsi="Times New Roman"/>
          <w:sz w:val="28"/>
          <w:szCs w:val="28"/>
        </w:rPr>
        <w:t>втоматическая компенсация запыленности камеры;</w:t>
      </w:r>
    </w:p>
    <w:p w:rsidR="00BC1666" w:rsidRDefault="00BC1666" w:rsidP="00BC1666">
      <w:pPr>
        <w:spacing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C473E5">
        <w:rPr>
          <w:rFonts w:ascii="Times New Roman" w:eastAsia="Times New Roman" w:hAnsi="Times New Roman"/>
          <w:sz w:val="28"/>
          <w:szCs w:val="28"/>
        </w:rPr>
        <w:t xml:space="preserve">тестирование с помощью </w:t>
      </w:r>
      <w:r>
        <w:rPr>
          <w:rFonts w:ascii="Times New Roman" w:eastAsia="Times New Roman" w:hAnsi="Times New Roman"/>
          <w:sz w:val="28"/>
          <w:szCs w:val="28"/>
        </w:rPr>
        <w:t>кнопки или оптического тестера</w:t>
      </w:r>
      <w:r w:rsidRPr="00953951">
        <w:rPr>
          <w:rFonts w:ascii="Times New Roman" w:eastAsia="Times New Roman" w:hAnsi="Times New Roman"/>
          <w:sz w:val="28"/>
          <w:szCs w:val="28"/>
        </w:rPr>
        <w:t>[5]</w:t>
      </w:r>
      <w:r w:rsidRPr="00C473E5">
        <w:rPr>
          <w:rFonts w:ascii="Times New Roman" w:eastAsia="Times New Roman" w:hAnsi="Times New Roman"/>
          <w:sz w:val="28"/>
          <w:szCs w:val="28"/>
        </w:rPr>
        <w:t>.</w:t>
      </w:r>
    </w:p>
    <w:p w:rsidR="00BC1666" w:rsidRDefault="00BC1666" w:rsidP="00BC1666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Внешний вид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извещателя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представлен на рисунке  1.10</w:t>
      </w:r>
    </w:p>
    <w:p w:rsidR="00BC1666" w:rsidRDefault="00BC1666" w:rsidP="00BC1666">
      <w:pPr>
        <w:spacing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13297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A3B15A" wp14:editId="2FD7C3D4">
            <wp:extent cx="2447778" cy="2159391"/>
            <wp:effectExtent l="0" t="0" r="0" b="0"/>
            <wp:docPr id="8" name="Рисунок 3" descr="C:\Users\ivash\Desktop\курсовые\ПиПА\ip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sh\Desktop\курсовые\ПиПА\ip2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32" cy="216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66" w:rsidRPr="0038669E" w:rsidRDefault="004B604B" w:rsidP="00BC1666">
      <w:pPr>
        <w:spacing w:line="360" w:lineRule="auto"/>
        <w:jc w:val="center"/>
        <w:rPr>
          <w:rFonts w:ascii="Times New Roman" w:hAnsi="Times New Roman"/>
          <w:bCs/>
          <w:color w:val="1C1C1C"/>
          <w:sz w:val="28"/>
          <w:szCs w:val="28"/>
          <w:shd w:val="clear" w:color="auto" w:fill="FFFFFF"/>
        </w:rPr>
      </w:pPr>
      <w:r w:rsidRPr="004B604B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 w:rsidRPr="004B604B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10</w:t>
      </w:r>
      <w:r w:rsidRPr="004B604B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-</m:t>
        </m:r>
      </m:oMath>
      <w:r w:rsidRPr="004B604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BC1666" w:rsidRPr="00E5182C">
        <w:rPr>
          <w:rFonts w:ascii="Times New Roman" w:hAnsi="Times New Roman"/>
          <w:bCs/>
          <w:color w:val="1C1C1C"/>
          <w:sz w:val="28"/>
          <w:szCs w:val="28"/>
          <w:shd w:val="clear" w:color="auto" w:fill="FFFFFF"/>
        </w:rPr>
        <w:t>и</w:t>
      </w:r>
      <w:r w:rsidR="00BC1666">
        <w:rPr>
          <w:rFonts w:ascii="Times New Roman" w:hAnsi="Times New Roman"/>
          <w:bCs/>
          <w:color w:val="1C1C1C"/>
          <w:sz w:val="28"/>
          <w:szCs w:val="28"/>
          <w:shd w:val="clear" w:color="auto" w:fill="FFFFFF"/>
        </w:rPr>
        <w:t>звещатель</w:t>
      </w:r>
      <w:proofErr w:type="spellEnd"/>
      <w:r w:rsidR="00BC1666">
        <w:rPr>
          <w:rFonts w:ascii="Times New Roman" w:hAnsi="Times New Roman"/>
          <w:bCs/>
          <w:color w:val="1C1C1C"/>
          <w:sz w:val="28"/>
          <w:szCs w:val="28"/>
          <w:shd w:val="clear" w:color="auto" w:fill="FFFFFF"/>
        </w:rPr>
        <w:t xml:space="preserve"> </w:t>
      </w:r>
      <w:proofErr w:type="spellStart"/>
      <w:r w:rsidR="00BC1666">
        <w:rPr>
          <w:rFonts w:ascii="Times New Roman" w:hAnsi="Times New Roman"/>
          <w:bCs/>
          <w:color w:val="1C1C1C"/>
          <w:sz w:val="28"/>
          <w:szCs w:val="28"/>
          <w:shd w:val="clear" w:color="auto" w:fill="FFFFFF"/>
        </w:rPr>
        <w:t>пожарно</w:t>
      </w:r>
      <w:proofErr w:type="spellEnd"/>
      <w:r w:rsidR="00BC1666">
        <w:rPr>
          <w:rFonts w:ascii="Times New Roman" w:hAnsi="Times New Roman"/>
          <w:bCs/>
          <w:color w:val="1C1C1C"/>
          <w:sz w:val="28"/>
          <w:szCs w:val="28"/>
          <w:shd w:val="clear" w:color="auto" w:fill="FFFFFF"/>
        </w:rPr>
        <w:t xml:space="preserve"> -</w:t>
      </w:r>
      <w:r w:rsidR="00BC1666" w:rsidRPr="00E5182C">
        <w:rPr>
          <w:rFonts w:ascii="Times New Roman" w:hAnsi="Times New Roman"/>
          <w:bCs/>
          <w:color w:val="1C1C1C"/>
          <w:sz w:val="28"/>
          <w:szCs w:val="28"/>
          <w:shd w:val="clear" w:color="auto" w:fill="FFFFFF"/>
        </w:rPr>
        <w:t xml:space="preserve"> дымовой оптико-электронный точечный «ИП212-107. Дымок»</w:t>
      </w:r>
    </w:p>
    <w:p w:rsidR="00BC1666" w:rsidRDefault="00BC1666" w:rsidP="00BC1666">
      <w:pPr>
        <w:jc w:val="both"/>
        <w:rPr>
          <w:rFonts w:ascii="Times New Roman" w:hAnsi="Times New Roman"/>
          <w:sz w:val="28"/>
          <w:szCs w:val="28"/>
        </w:rPr>
      </w:pPr>
    </w:p>
    <w:p w:rsidR="00BC1666" w:rsidRDefault="00BC1666" w:rsidP="00BC1666">
      <w:pPr>
        <w:jc w:val="both"/>
        <w:rPr>
          <w:rFonts w:ascii="Times New Roman" w:hAnsi="Times New Roman"/>
          <w:sz w:val="28"/>
          <w:szCs w:val="28"/>
        </w:rPr>
      </w:pPr>
    </w:p>
    <w:p w:rsidR="00BC1666" w:rsidRDefault="00BC1666" w:rsidP="00BC166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7429C">
        <w:rPr>
          <w:rFonts w:ascii="Times New Roman" w:hAnsi="Times New Roman"/>
          <w:sz w:val="28"/>
          <w:szCs w:val="28"/>
        </w:rPr>
        <w:t>Извещатель</w:t>
      </w:r>
      <w:proofErr w:type="spellEnd"/>
      <w:r w:rsidRPr="00F7429C">
        <w:rPr>
          <w:rFonts w:ascii="Times New Roman" w:hAnsi="Times New Roman"/>
          <w:sz w:val="28"/>
          <w:szCs w:val="28"/>
        </w:rPr>
        <w:t xml:space="preserve"> адресный пожарный тепловой ИП101-24А-A1R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85D15">
        <w:rPr>
          <w:rFonts w:ascii="Times New Roman" w:eastAsia="Times New Roman" w:hAnsi="Times New Roman"/>
          <w:sz w:val="28"/>
          <w:szCs w:val="28"/>
        </w:rPr>
        <w:t xml:space="preserve">Тепловой </w:t>
      </w:r>
      <w:proofErr w:type="gramStart"/>
      <w:r w:rsidRPr="00585D15">
        <w:rPr>
          <w:rFonts w:ascii="Times New Roman" w:eastAsia="Times New Roman" w:hAnsi="Times New Roman"/>
          <w:sz w:val="28"/>
          <w:szCs w:val="28"/>
        </w:rPr>
        <w:t>максимально-дифференциальный</w:t>
      </w:r>
      <w:proofErr w:type="gramEnd"/>
      <w:r w:rsidRPr="00585D1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85D15">
        <w:rPr>
          <w:rFonts w:ascii="Times New Roman" w:eastAsia="Times New Roman" w:hAnsi="Times New Roman"/>
          <w:sz w:val="28"/>
          <w:szCs w:val="28"/>
        </w:rPr>
        <w:t>извещатель</w:t>
      </w:r>
      <w:proofErr w:type="spellEnd"/>
      <w:r w:rsidRPr="00585D15">
        <w:rPr>
          <w:rFonts w:ascii="Times New Roman" w:eastAsia="Times New Roman" w:hAnsi="Times New Roman"/>
          <w:sz w:val="28"/>
          <w:szCs w:val="28"/>
        </w:rPr>
        <w:t xml:space="preserve"> предназначен для обнаружения возгораний по значению температуры окружающей среды и по скорости ее нарастания. В </w:t>
      </w:r>
      <w:proofErr w:type="spellStart"/>
      <w:r w:rsidRPr="00585D15">
        <w:rPr>
          <w:rFonts w:ascii="Times New Roman" w:eastAsia="Times New Roman" w:hAnsi="Times New Roman"/>
          <w:sz w:val="28"/>
          <w:szCs w:val="28"/>
        </w:rPr>
        <w:t>извещателе</w:t>
      </w:r>
      <w:proofErr w:type="spellEnd"/>
      <w:r w:rsidRPr="00585D15">
        <w:rPr>
          <w:rFonts w:ascii="Times New Roman" w:eastAsia="Times New Roman" w:hAnsi="Times New Roman"/>
          <w:sz w:val="28"/>
          <w:szCs w:val="28"/>
        </w:rPr>
        <w:t xml:space="preserve"> реализован метод прямого измерения температуры и вычисления скорости ее увеличения, что определяет высокую надежность срабатывания при отсутствии ложных тревог. Порог срабатывания максимальный 58</w:t>
      </w:r>
      <w:proofErr w:type="gramStart"/>
      <w:r w:rsidRPr="00585D15">
        <w:rPr>
          <w:rFonts w:ascii="Times New Roman" w:eastAsia="Times New Roman" w:hAnsi="Times New Roman"/>
          <w:sz w:val="28"/>
          <w:szCs w:val="28"/>
        </w:rPr>
        <w:t>°С</w:t>
      </w:r>
      <w:proofErr w:type="gramEnd"/>
      <w:r w:rsidRPr="00585D15">
        <w:rPr>
          <w:rFonts w:ascii="Times New Roman" w:eastAsia="Times New Roman" w:hAnsi="Times New Roman"/>
          <w:sz w:val="28"/>
          <w:szCs w:val="28"/>
        </w:rPr>
        <w:t>, дифференциальный 8°С/м (класс A1R).</w:t>
      </w:r>
    </w:p>
    <w:p w:rsidR="00BC1666" w:rsidRPr="00564570" w:rsidRDefault="00BC1666" w:rsidP="00BC166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85D15">
        <w:rPr>
          <w:rFonts w:ascii="Times New Roman" w:hAnsi="Times New Roman"/>
          <w:color w:val="000000"/>
          <w:sz w:val="28"/>
          <w:szCs w:val="28"/>
        </w:rPr>
        <w:t xml:space="preserve">Внешний вид </w:t>
      </w:r>
      <w:proofErr w:type="spellStart"/>
      <w:r w:rsidRPr="00585D15">
        <w:rPr>
          <w:rFonts w:ascii="Times New Roman" w:hAnsi="Times New Roman"/>
          <w:color w:val="000000"/>
          <w:sz w:val="28"/>
          <w:szCs w:val="28"/>
        </w:rPr>
        <w:t>извеща</w:t>
      </w:r>
      <w:r w:rsidR="0012259F">
        <w:rPr>
          <w:rFonts w:ascii="Times New Roman" w:hAnsi="Times New Roman"/>
          <w:color w:val="000000"/>
          <w:sz w:val="28"/>
          <w:szCs w:val="28"/>
        </w:rPr>
        <w:t>теля</w:t>
      </w:r>
      <w:proofErr w:type="spellEnd"/>
      <w:r w:rsidR="0012259F">
        <w:rPr>
          <w:rFonts w:ascii="Times New Roman" w:hAnsi="Times New Roman"/>
          <w:color w:val="000000"/>
          <w:sz w:val="28"/>
          <w:szCs w:val="28"/>
        </w:rPr>
        <w:t xml:space="preserve"> представлен на рисунке </w:t>
      </w:r>
      <w:r>
        <w:rPr>
          <w:rFonts w:ascii="Times New Roman" w:hAnsi="Times New Roman"/>
          <w:color w:val="000000"/>
          <w:sz w:val="28"/>
          <w:szCs w:val="28"/>
        </w:rPr>
        <w:t>11</w:t>
      </w:r>
      <w:r w:rsidR="0012259F">
        <w:rPr>
          <w:rFonts w:ascii="Times New Roman" w:hAnsi="Times New Roman"/>
          <w:color w:val="000000"/>
          <w:sz w:val="28"/>
          <w:szCs w:val="28"/>
        </w:rPr>
        <w:t>.</w:t>
      </w:r>
    </w:p>
    <w:p w:rsidR="00BC1666" w:rsidRPr="00585D15" w:rsidRDefault="00BC1666" w:rsidP="00BC1666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C1666" w:rsidRDefault="00BC1666" w:rsidP="00BC1666">
      <w:pPr>
        <w:spacing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13297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8078B5" wp14:editId="72A35F50">
            <wp:extent cx="3432517" cy="2651760"/>
            <wp:effectExtent l="19050" t="0" r="0" b="0"/>
            <wp:docPr id="9" name="Рисунок 4" descr="C:\Users\ivash\Desktop\курсовые\ПиПА\ip-101-24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sh\Desktop\курсовые\ПиПА\ip-101-24a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93" cy="265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66" w:rsidRDefault="00BC1666" w:rsidP="00BC166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Рисунок </w:t>
      </w:r>
      <w:r w:rsidR="0012259F">
        <w:rPr>
          <w:rFonts w:ascii="Times New Roman" w:hAnsi="Times New Roman"/>
          <w:color w:val="000000"/>
          <w:sz w:val="28"/>
          <w:szCs w:val="28"/>
        </w:rPr>
        <w:t>№11</w:t>
      </w: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</m:oMath>
      <w:r w:rsidRPr="00E5182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2259F">
        <w:rPr>
          <w:rFonts w:ascii="Times New Roman" w:hAnsi="Times New Roman"/>
          <w:sz w:val="28"/>
          <w:szCs w:val="28"/>
        </w:rPr>
        <w:t>И</w:t>
      </w:r>
      <w:r w:rsidRPr="00E5182C">
        <w:rPr>
          <w:rFonts w:ascii="Times New Roman" w:hAnsi="Times New Roman"/>
          <w:sz w:val="28"/>
          <w:szCs w:val="28"/>
        </w:rPr>
        <w:t>звещатель</w:t>
      </w:r>
      <w:proofErr w:type="spellEnd"/>
      <w:r w:rsidRPr="00E5182C">
        <w:rPr>
          <w:rFonts w:ascii="Times New Roman" w:hAnsi="Times New Roman"/>
          <w:sz w:val="28"/>
          <w:szCs w:val="28"/>
        </w:rPr>
        <w:t xml:space="preserve"> адресный </w:t>
      </w:r>
      <w:r w:rsidR="0012259F">
        <w:rPr>
          <w:rFonts w:ascii="Times New Roman" w:hAnsi="Times New Roman"/>
          <w:sz w:val="28"/>
          <w:szCs w:val="28"/>
        </w:rPr>
        <w:t>пожарный тепловой ИП101-24А-A1R</w:t>
      </w:r>
    </w:p>
    <w:p w:rsidR="0012259F" w:rsidRDefault="0012259F" w:rsidP="00BB080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2259F" w:rsidRDefault="00BB0805" w:rsidP="00BB0805">
      <w:pPr>
        <w:spacing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ko-KR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12259F" w:rsidRPr="0012259F">
        <w:rPr>
          <w:rFonts w:ascii="Times New Roman" w:hAnsi="Times New Roman"/>
          <w:b/>
          <w:sz w:val="28"/>
          <w:szCs w:val="28"/>
        </w:rPr>
        <w:t>.3 Организационные мероприятия по охране труда</w:t>
      </w:r>
    </w:p>
    <w:p w:rsidR="00BB0805" w:rsidRPr="00BB0805" w:rsidRDefault="00BB0805" w:rsidP="00BB0805">
      <w:pPr>
        <w:spacing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ko-KR"/>
        </w:rPr>
      </w:pP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>
        <w:rPr>
          <w:rFonts w:ascii="Times New Roman" w:hAnsi="Times New Roman"/>
          <w:color w:val="000000"/>
          <w:sz w:val="28"/>
          <w:szCs w:val="28"/>
          <w:lang w:eastAsia="ko-KR"/>
        </w:rPr>
        <w:t>На хлебозаводе</w:t>
      </w: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 xml:space="preserve"> необходимо создать условия для комфортного труда: 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 xml:space="preserve">-  вовлечения работников в деятельность по обеспечению безопасных условий труда и здоровья путем: 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 xml:space="preserve">- привлечения  их  к  мониторингу  опасностей, оценке профессиональных рисков  и  выбору  средств управления производственной безопасностью; 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 xml:space="preserve">- привлечения к анализу несчастных случаев; 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 xml:space="preserve">- привлечения к разработке и анализу политики и целей в области охраны здоровья и безопасности производства; 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- консультирования по вопросам изменений, которые могут повлиять на охрану их здоровья и обеспечение безопасности производства;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- привлечения  официальных  представителей  к  изучению вопросов охраны здоровья и безопасности труда;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-  консультирования работников внешних организаций в случае реализации каких-либо изменений, вызывающих изменение обстоятельств, связанных с вопросами  охраны  здоровья  их работников и обеспечение безопасности их труда.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В обязанности работников предприятия входит: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lastRenderedPageBreak/>
        <w:t>1. Оказание поддержки политики обеспечения безопасных условий труда и здоровья путем ответственного выполнения  обязательств, соблюдения установленных законодательных и нормативных требований производственной безопасности, а также требований настоящего Положения.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2. Правильное использование средств индивидуальной и коллективной защиты.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 xml:space="preserve">3. Прохождение обучения безопасным методам и приемам выполнения работ и оказанию первой </w:t>
      </w:r>
      <w:proofErr w:type="gramStart"/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помощи</w:t>
      </w:r>
      <w:proofErr w:type="gramEnd"/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 xml:space="preserve"> пострадавшим на производстве, инструктажей по производственной безопасности, стажировки на рабочих местах. Уровень знаний оценивается руководством предприятия и специалистом по безопасности производства.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4. Содействие тщательному выявлению источников опасностей и причин неправильных действий, участие в оценке рисков.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5. Содействие проведению анализа несчастных случаев на производстве.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6. Знание своих полномочных представителей по вопросам производственной безопасности.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7. Незамедлительное оповещение руководящего состава о любой ситуации, угрожающей жизни и здоровью, о травмах, ухудшении состояния здоровья.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8. Прохождение регулярных предварительных и периодических медицинских осмотров, а также -  внеочередных медицинских осмотров  по направлению работодателя в случаях, предусмотренных трудовым законодательством России.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9. Соблюдение ответственности за выполнение порученных работ, регламентированных процедурами в рамках системы управления профессиональными рисками.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Контроль функционирования системы управления профессиональными рисками</w:t>
      </w:r>
      <w:r>
        <w:rPr>
          <w:rFonts w:ascii="Times New Roman" w:hAnsi="Times New Roman"/>
          <w:color w:val="000000"/>
          <w:sz w:val="28"/>
          <w:szCs w:val="28"/>
          <w:lang w:eastAsia="ko-KR"/>
        </w:rPr>
        <w:t>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 xml:space="preserve">Работодатель должен обеспечить контроль функционирования системы управления профессиональными рисками посредством реализации процедур мониторинга и внутреннего аудита предприятия. 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lastRenderedPageBreak/>
        <w:t xml:space="preserve">Процедура мониторинга в системе управления профессиональными рисками включает отслеживание качественных  и  количественных измерений, а также – оценку состояния выполнения требований Положения, которые осуществляют с целью получения информации о состоянии и эффективности работы системы в целом. 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Мониторинг производственной безопасности включает в себя: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- мониторинг условий труда и профессиональных рисков;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- мониторинг количества и уровня несчастных случаев, случаев ухудшения здоровья работников, количества профзаболеваний и других болезней;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- мониторинг несоответствий в области обеспечения безопасных условий труда и здоровья работников;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- мониторинг эффективности реализации Программ по обеспечению безопасных условий труда и здоровья работников;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- мониторинг программ реабилитации работников и финансовых затрат, связанных с ущербом для здоровья и безопасности работников.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Внутренние  аудиты системы управления профессиональными рисками направленны на определение соответствия требованиям Положения и оценку результативности системы. Внутренний аудит должен осуществляться в соответствии с Программой и критериями аудита.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В результаты внутреннего аудита предприятия должны быть включены факты, подтверждающие уровень соблюдения требований настоящего Положения. Результаты внутреннего аудита предоставляются для использования при анализе системы управления профессиональными рисками высшим руководством с целью формирования корректирующих действий по улучшению системы управления профессиональными рисками.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 xml:space="preserve">Требования к процедуре </w:t>
      </w:r>
      <w:proofErr w:type="gramStart"/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анализа эффективности функционирования системы управления</w:t>
      </w:r>
      <w:proofErr w:type="gramEnd"/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 xml:space="preserve"> профессиональными рисками со стороны работодателя и его представителей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 xml:space="preserve">В обязанности работодателя входит обеспечение анализа функционирования системы управления профессиональными рисками на </w:t>
      </w: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lastRenderedPageBreak/>
        <w:t>основании предоставленных результатов мониторинга системы управления профессиональными рисками, результатов аудитов и проверок, а также результатов предыдущего анализа со стороны работодателя и его представителей.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Результаты  анализа  системы управления профессиональными рисками должны  быть согласованы руководством с  обязательством  работодателя  относительно  постоянного улучшения. Принимаемые на основании анализа решения должны  включать  решения  и  действия,  относящиеся  к  возможным изменениям политики, целей в области обеспечения безопасных условий труда и здоровья работников, а также элементов системы управления профессиональными рисками.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Требования к надзору и контролю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Государственный надзор и контроль соблюдения работодателем требований настоящего Положения осуществляется федеральным органом исполнительной власти по надзору и контролю соблюдения законодательных и нормативных правовых актов, содержащих критерии производственной безопасности, а также  его территориальными органами (государственными инспекциями в субъектах Российской Федерации).</w:t>
      </w:r>
    </w:p>
    <w:p w:rsidR="0012259F" w:rsidRPr="0012259F" w:rsidRDefault="0012259F" w:rsidP="0012259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proofErr w:type="gramStart"/>
      <w:r w:rsidRPr="0012259F">
        <w:rPr>
          <w:rFonts w:ascii="Times New Roman" w:hAnsi="Times New Roman"/>
          <w:color w:val="000000"/>
          <w:sz w:val="28"/>
          <w:szCs w:val="28"/>
          <w:lang w:eastAsia="ko-KR"/>
        </w:rPr>
        <w:t>Контроль соблюдения работодателями требований Положения в подведомственных  организациях осуществляется в соответствии со статьями 353 и 370  Трудового кодекса Российской Федерации федеральными органами исполнительной власти, органами исполнительной власти субъектов Российской Федерации и органами местного самоуправления, а также профессиональными союзами, их объединениями и техническими инспекторами труда, а также - уполномоченными  лицами по производственной безопасности.</w:t>
      </w:r>
      <w:proofErr w:type="gramEnd"/>
    </w:p>
    <w:p w:rsidR="00BC1666" w:rsidRDefault="00BC1666">
      <w:pPr>
        <w:spacing w:after="200" w:line="276" w:lineRule="auto"/>
        <w:rPr>
          <w:rFonts w:ascii="Times New Roman" w:hAnsi="Times New Roman"/>
          <w:sz w:val="32"/>
          <w:szCs w:val="28"/>
        </w:rPr>
      </w:pPr>
    </w:p>
    <w:p w:rsidR="00BB0805" w:rsidRDefault="00BB0805" w:rsidP="009D0EB8">
      <w:pPr>
        <w:spacing w:line="360" w:lineRule="auto"/>
        <w:ind w:left="709" w:hanging="709"/>
        <w:jc w:val="center"/>
        <w:rPr>
          <w:rFonts w:ascii="Times New Roman" w:hAnsi="Times New Roman"/>
          <w:sz w:val="32"/>
          <w:szCs w:val="28"/>
        </w:rPr>
      </w:pPr>
    </w:p>
    <w:p w:rsidR="00BB0805" w:rsidRDefault="00BB0805" w:rsidP="009D0EB8">
      <w:pPr>
        <w:spacing w:line="360" w:lineRule="auto"/>
        <w:ind w:left="709" w:hanging="709"/>
        <w:jc w:val="center"/>
        <w:rPr>
          <w:rFonts w:ascii="Times New Roman" w:hAnsi="Times New Roman"/>
          <w:sz w:val="32"/>
          <w:szCs w:val="28"/>
        </w:rPr>
      </w:pPr>
    </w:p>
    <w:p w:rsidR="00BB0805" w:rsidRDefault="00BB0805" w:rsidP="009D0EB8">
      <w:pPr>
        <w:spacing w:line="360" w:lineRule="auto"/>
        <w:ind w:left="709" w:hanging="709"/>
        <w:jc w:val="center"/>
        <w:rPr>
          <w:rFonts w:ascii="Times New Roman" w:hAnsi="Times New Roman"/>
          <w:sz w:val="32"/>
          <w:szCs w:val="28"/>
        </w:rPr>
      </w:pPr>
    </w:p>
    <w:p w:rsidR="009D0EB8" w:rsidRPr="00091643" w:rsidRDefault="009D0EB8" w:rsidP="009D0EB8">
      <w:pPr>
        <w:spacing w:line="360" w:lineRule="auto"/>
        <w:ind w:left="709" w:hanging="709"/>
        <w:jc w:val="center"/>
        <w:rPr>
          <w:rFonts w:ascii="Times New Roman" w:hAnsi="Times New Roman"/>
          <w:sz w:val="32"/>
          <w:szCs w:val="28"/>
        </w:rPr>
      </w:pPr>
      <w:r w:rsidRPr="00091643">
        <w:rPr>
          <w:rFonts w:ascii="Times New Roman" w:hAnsi="Times New Roman"/>
          <w:sz w:val="32"/>
          <w:szCs w:val="28"/>
        </w:rPr>
        <w:lastRenderedPageBreak/>
        <w:t>ЗАКЛЮЧЕНИЕ</w:t>
      </w:r>
    </w:p>
    <w:p w:rsidR="009D0EB8" w:rsidRPr="001D036A" w:rsidRDefault="009D0EB8" w:rsidP="001D03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036A" w:rsidRPr="001D036A" w:rsidRDefault="001D036A" w:rsidP="001D036A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D036A">
        <w:rPr>
          <w:color w:val="000000"/>
          <w:sz w:val="28"/>
          <w:szCs w:val="28"/>
        </w:rPr>
        <w:t xml:space="preserve">К сожалению, на территории Российской федерации существует такое понятие как «черная зарплата», обычно в таком случае, работник той или иной организации получает часть денег на карту, (обычно МРОТ), а часть денег наличными. Недобросовестные работодатели ущемляют работников не только в финансовом плане (минимальная пенсия в дальнейшем), но и не редко просто не проводят СОУТ или проводит не правильно, т.к. заблаговременно понимают, что вредные факторы на предприятии есть, а оплачивать или компенсировать их, желания нет. Таким образом, работает многое количество предприятий в нашей большой стране, к сожалению, ничего сделать государственные надзорные органы не могут, ведь вычислить данные предприятия не всегда удается. Профессии рабочих, как правило, страдают больше всего, ведь они менее всего могут постоять за себя и не всегда осознают последствия такой работы. </w:t>
      </w:r>
    </w:p>
    <w:p w:rsidR="001D036A" w:rsidRPr="001D036A" w:rsidRDefault="001D036A" w:rsidP="001D036A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D036A">
        <w:rPr>
          <w:color w:val="000000"/>
          <w:sz w:val="28"/>
          <w:szCs w:val="28"/>
        </w:rPr>
        <w:t xml:space="preserve">Проводить СОУТ любой профессии на предприятии обязан каждый руководитель и не должно быть такого, что кто-то просто не знает об этом или забыл. Работодатель вправе менять штатные единицы, но должен осознавать, что потребуется обязательная оценка рабочего места введенной штатной единицы, если в течение 5-ти лет не была проведена оценка данной профессии на рабочем месте (при условии, что нет вредных факторов). </w:t>
      </w:r>
    </w:p>
    <w:p w:rsidR="001D036A" w:rsidRPr="001D036A" w:rsidRDefault="001D036A" w:rsidP="001D036A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D036A">
        <w:rPr>
          <w:color w:val="000000"/>
          <w:sz w:val="28"/>
          <w:szCs w:val="28"/>
        </w:rPr>
        <w:t xml:space="preserve">СОУТ соблюдают и </w:t>
      </w:r>
      <w:r w:rsidR="004A1F75" w:rsidRPr="001D036A">
        <w:rPr>
          <w:color w:val="000000"/>
          <w:sz w:val="28"/>
          <w:szCs w:val="28"/>
        </w:rPr>
        <w:t>за рубежом</w:t>
      </w:r>
      <w:r w:rsidRPr="001D036A">
        <w:rPr>
          <w:color w:val="000000"/>
          <w:sz w:val="28"/>
          <w:szCs w:val="28"/>
        </w:rPr>
        <w:t xml:space="preserve">, однако очень сложно говорить о том, </w:t>
      </w:r>
      <w:proofErr w:type="gramStart"/>
      <w:r w:rsidRPr="001D036A">
        <w:rPr>
          <w:color w:val="000000"/>
          <w:sz w:val="28"/>
          <w:szCs w:val="28"/>
        </w:rPr>
        <w:t>на сколько</w:t>
      </w:r>
      <w:proofErr w:type="gramEnd"/>
      <w:r w:rsidRPr="001D036A">
        <w:rPr>
          <w:color w:val="000000"/>
          <w:sz w:val="28"/>
          <w:szCs w:val="28"/>
        </w:rPr>
        <w:t xml:space="preserve"> мы приближаемся к ним, т.к. там за основу для любого руководителя на первом месте СОУТ, чего не скажешь о нашем менталитете руководителей, которые не редко уклоняются от проведения СОУТ.</w:t>
      </w:r>
    </w:p>
    <w:p w:rsidR="001D036A" w:rsidRPr="001D036A" w:rsidRDefault="001D036A" w:rsidP="001D036A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D036A">
        <w:rPr>
          <w:color w:val="000000"/>
          <w:sz w:val="28"/>
          <w:szCs w:val="28"/>
        </w:rPr>
        <w:t xml:space="preserve">Конечно на сегодняшний день, есть недочеты по ведению СОУТ в целом по стране, но мы действительно стремимся к лучшему и стараемся выполнять требования по охране безопасности труда рабочего места в той или иной организации. Сотрудники все больше уверены, в том, что если есть вредный фактор, влияющий на человека на рабочем месте, значить он может рассчитывать на льготу и компенсации для дальнейшей работы на </w:t>
      </w:r>
      <w:r w:rsidRPr="001D036A">
        <w:rPr>
          <w:color w:val="000000"/>
          <w:sz w:val="28"/>
          <w:szCs w:val="28"/>
        </w:rPr>
        <w:lastRenderedPageBreak/>
        <w:t>производстве. В организациях формируются целые отделы по ведению охраны труда.</w:t>
      </w:r>
    </w:p>
    <w:p w:rsidR="00A56043" w:rsidRDefault="00A56043" w:rsidP="00C9267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6043" w:rsidRDefault="00A56043" w:rsidP="00A56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56043" w:rsidRDefault="00A56043" w:rsidP="00A56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56043" w:rsidRDefault="00A56043" w:rsidP="00A56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56043" w:rsidRDefault="00A56043" w:rsidP="00A56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56043" w:rsidRDefault="00A56043" w:rsidP="00A56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56043" w:rsidRDefault="00A56043" w:rsidP="00A56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56043" w:rsidRDefault="00A56043" w:rsidP="00A56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56043" w:rsidRDefault="00A56043" w:rsidP="00A56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56043" w:rsidRDefault="00A56043" w:rsidP="00A56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479D7" w:rsidRDefault="006479D7" w:rsidP="00A56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479D7" w:rsidRDefault="006479D7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479D7" w:rsidRDefault="006479D7" w:rsidP="00A560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479D7" w:rsidRPr="00BC1666" w:rsidRDefault="006479D7" w:rsidP="006479D7">
      <w:pPr>
        <w:spacing w:after="200" w:line="276" w:lineRule="auto"/>
        <w:rPr>
          <w:b/>
          <w:bCs/>
          <w:sz w:val="24"/>
          <w:szCs w:val="24"/>
        </w:rPr>
      </w:pPr>
    </w:p>
    <w:p w:rsidR="006479D7" w:rsidRPr="00BC1666" w:rsidRDefault="006479D7" w:rsidP="00BB0805">
      <w:pPr>
        <w:tabs>
          <w:tab w:val="left" w:pos="1935"/>
          <w:tab w:val="left" w:pos="3675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>СПИСОК ИСПОЛЬЗОВАННЫХ ИСТОЧНИКОВ</w:t>
      </w:r>
    </w:p>
    <w:p w:rsidR="00BB0805" w:rsidRDefault="00BB0805" w:rsidP="00BB0805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</w:p>
    <w:p w:rsidR="006479D7" w:rsidRPr="00BC1666" w:rsidRDefault="006479D7" w:rsidP="00BB0805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r w:rsidRPr="00BC1666">
        <w:rPr>
          <w:rFonts w:ascii="Times New Roman" w:hAnsi="Times New Roman"/>
          <w:b w:val="0"/>
          <w:color w:val="auto"/>
        </w:rPr>
        <w:t>1."Трудовой кодекс Российской Федерации" от 30.12.2001 N 197-ФЗ.</w:t>
      </w:r>
    </w:p>
    <w:p w:rsidR="006479D7" w:rsidRPr="00BC1666" w:rsidRDefault="006479D7" w:rsidP="00BB08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  <w:shd w:val="clear" w:color="auto" w:fill="FFFFFF"/>
        </w:rPr>
        <w:t xml:space="preserve">2.Федеральный закон  </w:t>
      </w:r>
      <w:r w:rsidRPr="00BC1666">
        <w:rPr>
          <w:rFonts w:ascii="Times New Roman" w:hAnsi="Times New Roman"/>
          <w:sz w:val="28"/>
          <w:szCs w:val="28"/>
        </w:rPr>
        <w:t>"О специальной оценке условий труда" от 28.12.2013 № 426-ФЗ.</w:t>
      </w:r>
    </w:p>
    <w:p w:rsidR="006479D7" w:rsidRPr="00BC1666" w:rsidRDefault="006479D7" w:rsidP="006479D7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1666">
        <w:rPr>
          <w:sz w:val="28"/>
          <w:szCs w:val="28"/>
        </w:rPr>
        <w:t>3.Приказ Минтруда РФ</w:t>
      </w:r>
      <w:r w:rsidRPr="00BC1666">
        <w:rPr>
          <w:sz w:val="28"/>
          <w:szCs w:val="28"/>
          <w:shd w:val="clear" w:color="auto" w:fill="FFFFFF"/>
        </w:rPr>
        <w:t xml:space="preserve"> «Об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заполнению»</w:t>
      </w:r>
      <w:r w:rsidRPr="00BC1666">
        <w:rPr>
          <w:sz w:val="28"/>
          <w:szCs w:val="28"/>
        </w:rPr>
        <w:t xml:space="preserve">  от 24.01.2014 № 33н.</w:t>
      </w:r>
    </w:p>
    <w:p w:rsidR="006479D7" w:rsidRPr="00BC1666" w:rsidRDefault="006479D7" w:rsidP="006479D7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BC1666">
        <w:rPr>
          <w:sz w:val="28"/>
          <w:szCs w:val="28"/>
        </w:rPr>
        <w:t>4.Приказ Минтруда РФ</w:t>
      </w:r>
      <w:r w:rsidRPr="00BC1666">
        <w:rPr>
          <w:sz w:val="28"/>
          <w:szCs w:val="28"/>
          <w:shd w:val="clear" w:color="auto" w:fill="FFFFFF"/>
        </w:rPr>
        <w:t xml:space="preserve"> «Об утверждении формы сертификата эксперта на право выполнения работ по специальной оценке условий труда, технических требований к нему, инструкции по заполнению бланка сертификата эксперта на право выполнения работ по специальной оценке условий труда и Порядка формирования и ведения реестра экспертов организаций, проводящих специальную оценку условий труда »</w:t>
      </w:r>
      <w:r w:rsidRPr="00BC1666">
        <w:rPr>
          <w:sz w:val="28"/>
          <w:szCs w:val="28"/>
        </w:rPr>
        <w:t xml:space="preserve">  от 24.01.2014 №32н.</w:t>
      </w:r>
      <w:proofErr w:type="gramEnd"/>
    </w:p>
    <w:p w:rsidR="006479D7" w:rsidRPr="00BC1666" w:rsidRDefault="006479D7" w:rsidP="006479D7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BC1666">
        <w:rPr>
          <w:sz w:val="28"/>
          <w:szCs w:val="28"/>
        </w:rPr>
        <w:t xml:space="preserve">5.Приказ Минтруда России от 09.12.2014 №997н «Об утверждении 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видов экономической деятельности, занятых на работах с вредными и (или) опасными условиями труда, а также на работах, выполняемых в особых температурных условиях или связанных с загрязнением». </w:t>
      </w:r>
      <w:proofErr w:type="gramEnd"/>
    </w:p>
    <w:p w:rsidR="006479D7" w:rsidRPr="00BC1666" w:rsidRDefault="006479D7" w:rsidP="006479D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6.Постановление Госстандарта РФ от 26.12.1994 N 367 (ред. от 19.06.2012) О принятии и введении в действие Общероссийского классификатора профессий рабочих, должностей служащих и тарифных разрядов </w:t>
      </w:r>
      <w:proofErr w:type="gramStart"/>
      <w:r w:rsidRPr="00BC1666">
        <w:rPr>
          <w:rFonts w:ascii="Times New Roman" w:hAnsi="Times New Roman"/>
          <w:sz w:val="28"/>
          <w:szCs w:val="28"/>
        </w:rPr>
        <w:t>ОК</w:t>
      </w:r>
      <w:proofErr w:type="gramEnd"/>
      <w:r w:rsidRPr="00BC1666">
        <w:rPr>
          <w:rFonts w:ascii="Times New Roman" w:hAnsi="Times New Roman"/>
          <w:sz w:val="28"/>
          <w:szCs w:val="28"/>
        </w:rPr>
        <w:t xml:space="preserve"> 016-94 (вместе с "ОК 016-94. </w:t>
      </w:r>
      <w:proofErr w:type="gramStart"/>
      <w:r w:rsidRPr="00BC1666">
        <w:rPr>
          <w:rFonts w:ascii="Times New Roman" w:hAnsi="Times New Roman"/>
          <w:sz w:val="28"/>
          <w:szCs w:val="28"/>
        </w:rPr>
        <w:t xml:space="preserve">Общероссийский классификатор профессий рабочих, должностей служащих и тарифных разрядов"), (дата введения 01.01.1996). </w:t>
      </w:r>
      <w:proofErr w:type="gramEnd"/>
    </w:p>
    <w:p w:rsidR="006479D7" w:rsidRPr="00BC1666" w:rsidRDefault="006479D7" w:rsidP="006479D7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1666">
        <w:rPr>
          <w:sz w:val="28"/>
          <w:szCs w:val="28"/>
        </w:rPr>
        <w:lastRenderedPageBreak/>
        <w:t xml:space="preserve">7.Приказ Минтруда РФ </w:t>
      </w:r>
      <w:r w:rsidRPr="00BC1666">
        <w:rPr>
          <w:sz w:val="28"/>
          <w:szCs w:val="28"/>
          <w:shd w:val="clear" w:color="auto" w:fill="FFFFFF"/>
        </w:rPr>
        <w:t xml:space="preserve">«О форме и порядке </w:t>
      </w:r>
      <w:proofErr w:type="gramStart"/>
      <w:r w:rsidRPr="00BC1666">
        <w:rPr>
          <w:sz w:val="28"/>
          <w:szCs w:val="28"/>
          <w:shd w:val="clear" w:color="auto" w:fill="FFFFFF"/>
        </w:rPr>
        <w:t>подачи декларации соответствия условий труда</w:t>
      </w:r>
      <w:proofErr w:type="gramEnd"/>
      <w:r w:rsidRPr="00BC1666">
        <w:rPr>
          <w:sz w:val="28"/>
          <w:szCs w:val="28"/>
          <w:shd w:val="clear" w:color="auto" w:fill="FFFFFF"/>
        </w:rPr>
        <w:t xml:space="preserve"> государственным нормативным требованиям охраны труда, Порядке формирования и ведения реестра деклараций соответствия условий труда государственным нормативным требованиям охраны труда» </w:t>
      </w:r>
      <w:r w:rsidRPr="00BC1666">
        <w:rPr>
          <w:sz w:val="28"/>
          <w:szCs w:val="28"/>
        </w:rPr>
        <w:t>от 07.02.2014 № 80н;</w:t>
      </w:r>
    </w:p>
    <w:p w:rsidR="006479D7" w:rsidRPr="00BC1666" w:rsidRDefault="006479D7" w:rsidP="006479D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>8.ГОСТ 12.1.005-88 Общие санитарно-гигиенические требования к воздуху рабочей зоны.</w:t>
      </w:r>
    </w:p>
    <w:p w:rsidR="006479D7" w:rsidRPr="00BC1666" w:rsidRDefault="006479D7" w:rsidP="006479D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>9. ГОСТ 12.0.003-2015. «Межгосударственный стандарт. Система стандартов безопасности труда. Опасные и вредные производственные факторы. Классификация».</w:t>
      </w:r>
    </w:p>
    <w:p w:rsidR="006479D7" w:rsidRPr="00BC1666" w:rsidRDefault="006479D7" w:rsidP="006479D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>10.</w:t>
      </w:r>
      <w:proofErr w:type="gramStart"/>
      <w:r w:rsidRPr="00BC1666">
        <w:rPr>
          <w:rFonts w:ascii="Times New Roman" w:hAnsi="Times New Roman"/>
          <w:sz w:val="28"/>
          <w:szCs w:val="28"/>
        </w:rPr>
        <w:t>Р</w:t>
      </w:r>
      <w:proofErr w:type="gramEnd"/>
      <w:r w:rsidRPr="00BC1666">
        <w:rPr>
          <w:rFonts w:ascii="Times New Roman" w:hAnsi="Times New Roman"/>
          <w:sz w:val="28"/>
          <w:szCs w:val="28"/>
        </w:rPr>
        <w:t xml:space="preserve"> 2.2.2006-05. Руководство по гигиенической оценке факторов рабочей среды и трудового процесса. Критерии и классификация условий труда", (утв. Главным государственным санитарным врачом РФ 29.07.2005) </w:t>
      </w:r>
    </w:p>
    <w:p w:rsidR="006479D7" w:rsidRPr="00BC1666" w:rsidRDefault="006479D7" w:rsidP="006479D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11.СанПиН 2.2.4.548-96. Гигиенические требования к микроклимату производственных помещений. </w:t>
      </w:r>
    </w:p>
    <w:p w:rsidR="006479D7" w:rsidRPr="00BC1666" w:rsidRDefault="006479D7" w:rsidP="006479D7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12.ГОСТ 12.1.003-83 ССБТ. Шум. Общие требования безопасности. </w:t>
      </w:r>
    </w:p>
    <w:p w:rsidR="006479D7" w:rsidRPr="00BC1666" w:rsidRDefault="006479D7" w:rsidP="006479D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13.СН 2.2.4/2.1.8.562-96 Шум на рабочих местах, в помещениях жилых, общественных зданий и на территории жилой застройки </w:t>
      </w:r>
    </w:p>
    <w:p w:rsidR="006479D7" w:rsidRPr="00BC1666" w:rsidRDefault="006479D7" w:rsidP="006479D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14.РД 102-011-89. Охрана труда. Организационно-методические документы </w:t>
      </w:r>
    </w:p>
    <w:p w:rsidR="006479D7" w:rsidRPr="00BC1666" w:rsidRDefault="006479D7" w:rsidP="006479D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15.ГОСТ 12.1.050-86 ССБТ. Методы измерения шума на рабочих местах. </w:t>
      </w:r>
    </w:p>
    <w:p w:rsidR="006479D7" w:rsidRPr="00BC1666" w:rsidRDefault="006479D7" w:rsidP="006479D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16.Горина Л.Н. Инженерные расчеты уровней опасных и вредных производственных факторов. </w:t>
      </w:r>
      <w:proofErr w:type="spellStart"/>
      <w:r w:rsidRPr="00BC1666">
        <w:rPr>
          <w:rFonts w:ascii="Times New Roman" w:hAnsi="Times New Roman"/>
          <w:sz w:val="28"/>
          <w:szCs w:val="28"/>
        </w:rPr>
        <w:t>Учеб</w:t>
      </w:r>
      <w:proofErr w:type="gramStart"/>
      <w:r w:rsidRPr="00BC1666">
        <w:rPr>
          <w:rFonts w:ascii="Times New Roman" w:hAnsi="Times New Roman"/>
          <w:sz w:val="28"/>
          <w:szCs w:val="28"/>
        </w:rPr>
        <w:t>.п</w:t>
      </w:r>
      <w:proofErr w:type="gramEnd"/>
      <w:r w:rsidRPr="00BC1666">
        <w:rPr>
          <w:rFonts w:ascii="Times New Roman" w:hAnsi="Times New Roman"/>
          <w:sz w:val="28"/>
          <w:szCs w:val="28"/>
        </w:rPr>
        <w:t>особие</w:t>
      </w:r>
      <w:proofErr w:type="spellEnd"/>
      <w:r w:rsidRPr="00BC1666">
        <w:rPr>
          <w:rFonts w:ascii="Times New Roman" w:hAnsi="Times New Roman"/>
          <w:sz w:val="28"/>
          <w:szCs w:val="28"/>
        </w:rPr>
        <w:t xml:space="preserve"> / Л.Н. Горина. – Тольятти: ТГУ, 2005. –  194 с. </w:t>
      </w:r>
    </w:p>
    <w:p w:rsidR="006479D7" w:rsidRPr="00BC1666" w:rsidRDefault="006479D7" w:rsidP="006479D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17.Горина Л.Н. Обеспечение безопасных условий труда на производстве: </w:t>
      </w:r>
      <w:proofErr w:type="spellStart"/>
      <w:r w:rsidRPr="00BC1666">
        <w:rPr>
          <w:rFonts w:ascii="Times New Roman" w:hAnsi="Times New Roman"/>
          <w:sz w:val="28"/>
          <w:szCs w:val="28"/>
        </w:rPr>
        <w:t>учеб</w:t>
      </w:r>
      <w:proofErr w:type="gramStart"/>
      <w:r w:rsidRPr="00BC1666">
        <w:rPr>
          <w:rFonts w:ascii="Times New Roman" w:hAnsi="Times New Roman"/>
          <w:sz w:val="28"/>
          <w:szCs w:val="28"/>
        </w:rPr>
        <w:t>.п</w:t>
      </w:r>
      <w:proofErr w:type="gramEnd"/>
      <w:r w:rsidRPr="00BC1666">
        <w:rPr>
          <w:rFonts w:ascii="Times New Roman" w:hAnsi="Times New Roman"/>
          <w:sz w:val="28"/>
          <w:szCs w:val="28"/>
        </w:rPr>
        <w:t>особие</w:t>
      </w:r>
      <w:proofErr w:type="spellEnd"/>
      <w:r w:rsidRPr="00BC1666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BC1666">
        <w:rPr>
          <w:rFonts w:ascii="Times New Roman" w:hAnsi="Times New Roman"/>
          <w:sz w:val="28"/>
          <w:szCs w:val="28"/>
        </w:rPr>
        <w:t>Л.Н.Горина</w:t>
      </w:r>
      <w:proofErr w:type="spellEnd"/>
      <w:r w:rsidRPr="00BC1666">
        <w:rPr>
          <w:rFonts w:ascii="Times New Roman" w:hAnsi="Times New Roman"/>
          <w:sz w:val="28"/>
          <w:szCs w:val="28"/>
        </w:rPr>
        <w:t xml:space="preserve">. -Тольятти: </w:t>
      </w:r>
      <w:proofErr w:type="spellStart"/>
      <w:r w:rsidRPr="00BC1666">
        <w:rPr>
          <w:rFonts w:ascii="Times New Roman" w:hAnsi="Times New Roman"/>
          <w:sz w:val="28"/>
          <w:szCs w:val="28"/>
        </w:rPr>
        <w:t>ТолПИ</w:t>
      </w:r>
      <w:proofErr w:type="spellEnd"/>
      <w:r w:rsidRPr="00BC1666">
        <w:rPr>
          <w:rFonts w:ascii="Times New Roman" w:hAnsi="Times New Roman"/>
          <w:sz w:val="28"/>
          <w:szCs w:val="28"/>
        </w:rPr>
        <w:t>, 2000.- 68 с.</w:t>
      </w:r>
    </w:p>
    <w:p w:rsidR="006479D7" w:rsidRPr="00BC1666" w:rsidRDefault="006479D7" w:rsidP="006479D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>18.Горина Л.Н. Управление безопасностью труда: Учебное пособие</w:t>
      </w:r>
      <w:proofErr w:type="gramStart"/>
      <w:r w:rsidRPr="00BC1666">
        <w:rPr>
          <w:rFonts w:ascii="Times New Roman" w:hAnsi="Times New Roman"/>
          <w:sz w:val="28"/>
          <w:szCs w:val="28"/>
        </w:rPr>
        <w:t>.-</w:t>
      </w:r>
      <w:proofErr w:type="gramEnd"/>
      <w:r w:rsidRPr="00BC1666">
        <w:rPr>
          <w:rFonts w:ascii="Times New Roman" w:hAnsi="Times New Roman"/>
          <w:sz w:val="28"/>
          <w:szCs w:val="28"/>
        </w:rPr>
        <w:t>Тольятти: ТГУ 2005.- 128 с.</w:t>
      </w:r>
    </w:p>
    <w:p w:rsidR="006479D7" w:rsidRPr="00BC1666" w:rsidRDefault="006479D7" w:rsidP="006479D7">
      <w:pPr>
        <w:spacing w:after="200" w:line="276" w:lineRule="auto"/>
        <w:rPr>
          <w:rStyle w:val="aff2"/>
          <w:rFonts w:ascii="Times New Roman" w:hAnsi="Times New Roman"/>
          <w:color w:val="auto"/>
          <w:sz w:val="28"/>
          <w:szCs w:val="28"/>
        </w:rPr>
      </w:pPr>
    </w:p>
    <w:p w:rsidR="006479D7" w:rsidRDefault="006479D7" w:rsidP="006479D7">
      <w:pPr>
        <w:pStyle w:val="aff3"/>
        <w:tabs>
          <w:tab w:val="left" w:pos="3180"/>
          <w:tab w:val="center" w:pos="4820"/>
        </w:tabs>
        <w:rPr>
          <w:rStyle w:val="aff2"/>
          <w:rFonts w:ascii="Times New Roman" w:hAnsi="Times New Roman" w:cs="Times New Roman"/>
          <w:sz w:val="28"/>
          <w:szCs w:val="28"/>
        </w:rPr>
      </w:pPr>
      <w:r>
        <w:rPr>
          <w:rStyle w:val="aff2"/>
          <w:rFonts w:ascii="Times New Roman" w:hAnsi="Times New Roman" w:cs="Times New Roman"/>
          <w:sz w:val="28"/>
          <w:szCs w:val="28"/>
        </w:rPr>
        <w:tab/>
      </w:r>
    </w:p>
    <w:p w:rsidR="006479D7" w:rsidRDefault="006479D7" w:rsidP="006479D7">
      <w:pPr>
        <w:pStyle w:val="aff3"/>
        <w:tabs>
          <w:tab w:val="left" w:pos="3180"/>
          <w:tab w:val="center" w:pos="4820"/>
        </w:tabs>
        <w:rPr>
          <w:rStyle w:val="aff2"/>
          <w:rFonts w:ascii="Times New Roman" w:hAnsi="Times New Roman" w:cs="Times New Roman"/>
          <w:sz w:val="28"/>
          <w:szCs w:val="28"/>
        </w:rPr>
      </w:pPr>
    </w:p>
    <w:p w:rsidR="006479D7" w:rsidRDefault="006479D7" w:rsidP="006479D7">
      <w:pPr>
        <w:pStyle w:val="aff3"/>
        <w:tabs>
          <w:tab w:val="left" w:pos="3180"/>
          <w:tab w:val="center" w:pos="4820"/>
        </w:tabs>
        <w:rPr>
          <w:rStyle w:val="aff2"/>
          <w:rFonts w:ascii="Times New Roman" w:hAnsi="Times New Roman" w:cs="Times New Roman"/>
          <w:sz w:val="28"/>
          <w:szCs w:val="28"/>
        </w:rPr>
      </w:pPr>
    </w:p>
    <w:p w:rsidR="006479D7" w:rsidRDefault="006479D7" w:rsidP="006479D7">
      <w:pPr>
        <w:pStyle w:val="aff3"/>
        <w:tabs>
          <w:tab w:val="left" w:pos="3180"/>
          <w:tab w:val="center" w:pos="4820"/>
        </w:tabs>
        <w:rPr>
          <w:rStyle w:val="aff2"/>
          <w:rFonts w:ascii="Times New Roman" w:hAnsi="Times New Roman" w:cs="Times New Roman"/>
          <w:sz w:val="28"/>
          <w:szCs w:val="28"/>
        </w:rPr>
      </w:pPr>
    </w:p>
    <w:p w:rsidR="006479D7" w:rsidRPr="00BC1666" w:rsidRDefault="006479D7" w:rsidP="006479D7">
      <w:pPr>
        <w:pStyle w:val="aff3"/>
        <w:tabs>
          <w:tab w:val="left" w:pos="3180"/>
          <w:tab w:val="center" w:pos="4820"/>
        </w:tabs>
        <w:rPr>
          <w:rStyle w:val="aff2"/>
          <w:rFonts w:ascii="Times New Roman" w:hAnsi="Times New Roman" w:cs="Times New Roman"/>
          <w:sz w:val="28"/>
          <w:szCs w:val="28"/>
        </w:rPr>
      </w:pPr>
      <w:r>
        <w:rPr>
          <w:rStyle w:val="aff2"/>
          <w:rFonts w:ascii="Times New Roman" w:hAnsi="Times New Roman" w:cs="Times New Roman"/>
          <w:sz w:val="28"/>
          <w:szCs w:val="28"/>
        </w:rPr>
        <w:tab/>
      </w:r>
      <w:r w:rsidRPr="00BC1666">
        <w:rPr>
          <w:rStyle w:val="aff2"/>
          <w:rFonts w:ascii="Times New Roman" w:hAnsi="Times New Roman" w:cs="Times New Roman"/>
          <w:sz w:val="28"/>
          <w:szCs w:val="28"/>
        </w:rPr>
        <w:t>ПРИЛОЖЕНИЯ</w:t>
      </w:r>
    </w:p>
    <w:p w:rsidR="006479D7" w:rsidRPr="00BC1666" w:rsidRDefault="006479D7" w:rsidP="006479D7">
      <w:pPr>
        <w:pStyle w:val="aff3"/>
        <w:jc w:val="center"/>
        <w:rPr>
          <w:rStyle w:val="aff2"/>
          <w:rFonts w:ascii="Times New Roman" w:hAnsi="Times New Roman" w:cs="Times New Roman"/>
          <w:sz w:val="28"/>
          <w:szCs w:val="28"/>
        </w:rPr>
      </w:pPr>
    </w:p>
    <w:p w:rsidR="006479D7" w:rsidRPr="00BC1666" w:rsidRDefault="006479D7" w:rsidP="006479D7">
      <w:pPr>
        <w:jc w:val="right"/>
        <w:rPr>
          <w:rFonts w:ascii="Times New Roman" w:hAnsi="Times New Roman"/>
          <w:b/>
          <w:sz w:val="28"/>
          <w:szCs w:val="28"/>
        </w:rPr>
      </w:pPr>
      <w:r w:rsidRPr="00BC1666">
        <w:rPr>
          <w:rFonts w:ascii="Times New Roman" w:hAnsi="Times New Roman"/>
          <w:b/>
          <w:sz w:val="28"/>
          <w:szCs w:val="28"/>
        </w:rPr>
        <w:t>Приложение 1</w:t>
      </w:r>
    </w:p>
    <w:p w:rsidR="006479D7" w:rsidRPr="00BC1666" w:rsidRDefault="006479D7" w:rsidP="006479D7">
      <w:pPr>
        <w:pStyle w:val="aff3"/>
        <w:jc w:val="center"/>
        <w:rPr>
          <w:rFonts w:ascii="Times New Roman" w:hAnsi="Times New Roman" w:cs="Times New Roman"/>
        </w:rPr>
      </w:pPr>
      <w:r w:rsidRPr="00BC1666">
        <w:rPr>
          <w:rStyle w:val="aff2"/>
          <w:rFonts w:ascii="Times New Roman" w:hAnsi="Times New Roman" w:cs="Times New Roman"/>
        </w:rPr>
        <w:t xml:space="preserve">КАРТА </w:t>
      </w:r>
      <w:r w:rsidRPr="00BC1666">
        <w:rPr>
          <w:rFonts w:ascii="Times New Roman" w:hAnsi="Times New Roman" w:cs="Times New Roman"/>
          <w:b/>
          <w:color w:val="000000"/>
        </w:rPr>
        <w:t>№</w:t>
      </w:r>
      <w:r w:rsidRPr="00BC1666">
        <w:rPr>
          <w:rStyle w:val="aff2"/>
          <w:rFonts w:ascii="Times New Roman" w:hAnsi="Times New Roman" w:cs="Times New Roman"/>
        </w:rPr>
        <w:t>01</w:t>
      </w:r>
    </w:p>
    <w:p w:rsidR="006479D7" w:rsidRPr="00BC1666" w:rsidRDefault="006479D7" w:rsidP="006479D7">
      <w:pPr>
        <w:pStyle w:val="aff3"/>
        <w:jc w:val="center"/>
        <w:rPr>
          <w:rFonts w:ascii="Times New Roman" w:hAnsi="Times New Roman" w:cs="Times New Roman"/>
        </w:rPr>
      </w:pPr>
      <w:r w:rsidRPr="00BC1666">
        <w:rPr>
          <w:rStyle w:val="aff2"/>
          <w:rFonts w:ascii="Times New Roman" w:hAnsi="Times New Roman" w:cs="Times New Roman"/>
        </w:rPr>
        <w:t>специальной оценки условий труда</w:t>
      </w:r>
    </w:p>
    <w:p w:rsidR="006479D7" w:rsidRPr="00BC1666" w:rsidRDefault="006479D7" w:rsidP="006479D7">
      <w:pPr>
        <w:rPr>
          <w:rFonts w:ascii="Times New Roman" w:hAnsi="Times New Roman"/>
        </w:rPr>
      </w:pPr>
    </w:p>
    <w:p w:rsidR="006479D7" w:rsidRPr="00BC1666" w:rsidRDefault="0012259F" w:rsidP="006479D7">
      <w:pPr>
        <w:pStyle w:val="aff3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bookmarkStart w:id="26" w:name="sub_469"/>
      <w:r>
        <w:rPr>
          <w:rFonts w:ascii="Times New Roman" w:hAnsi="Times New Roman" w:cs="Times New Roman"/>
          <w:sz w:val="20"/>
          <w:szCs w:val="20"/>
          <w:u w:val="single"/>
        </w:rPr>
        <w:t>пекарь</w:t>
      </w: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r w:rsidRPr="00BC1666">
        <w:rPr>
          <w:rFonts w:ascii="Times New Roman" w:hAnsi="Times New Roman" w:cs="Times New Roman"/>
          <w:sz w:val="22"/>
          <w:szCs w:val="22"/>
        </w:rPr>
        <w:t xml:space="preserve">            (наименование профессии (должности) работника)</w:t>
      </w:r>
    </w:p>
    <w:bookmarkEnd w:id="26"/>
    <w:p w:rsidR="006479D7" w:rsidRPr="00BC1666" w:rsidRDefault="006479D7" w:rsidP="006479D7">
      <w:pPr>
        <w:rPr>
          <w:rFonts w:ascii="Times New Roman" w:hAnsi="Times New Roman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bookmarkStart w:id="27" w:name="sub_467"/>
      <w:r w:rsidRPr="00BC1666">
        <w:rPr>
          <w:rFonts w:ascii="Times New Roman" w:hAnsi="Times New Roman" w:cs="Times New Roman"/>
          <w:sz w:val="22"/>
          <w:szCs w:val="22"/>
        </w:rPr>
        <w:t>Наименование структурного подразделения _________________________________</w:t>
      </w: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bookmarkStart w:id="28" w:name="sub_468"/>
      <w:bookmarkEnd w:id="27"/>
      <w:r w:rsidRPr="00BC1666">
        <w:rPr>
          <w:rFonts w:ascii="Times New Roman" w:hAnsi="Times New Roman" w:cs="Times New Roman"/>
          <w:sz w:val="22"/>
          <w:szCs w:val="22"/>
        </w:rPr>
        <w:t xml:space="preserve">Количество и номера аналогичных рабочих мест </w:t>
      </w:r>
      <w:r w:rsidRPr="00BC1666">
        <w:rPr>
          <w:rFonts w:ascii="Times New Roman" w:hAnsi="Times New Roman" w:cs="Times New Roman"/>
          <w:sz w:val="22"/>
          <w:szCs w:val="22"/>
          <w:u w:val="single"/>
        </w:rPr>
        <w:t>2</w:t>
      </w:r>
    </w:p>
    <w:bookmarkEnd w:id="28"/>
    <w:p w:rsidR="006479D7" w:rsidRPr="00BC1666" w:rsidRDefault="006479D7" w:rsidP="006479D7">
      <w:pPr>
        <w:rPr>
          <w:rFonts w:ascii="Times New Roman" w:hAnsi="Times New Roman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bookmarkStart w:id="29" w:name="sub_447"/>
      <w:r w:rsidRPr="00BC1666">
        <w:rPr>
          <w:rFonts w:ascii="Times New Roman" w:hAnsi="Times New Roman" w:cs="Times New Roman"/>
          <w:sz w:val="22"/>
          <w:szCs w:val="22"/>
        </w:rPr>
        <w:t>Строка 010. Выпуск ЕТКС, ЕКС ____________________________________________</w:t>
      </w:r>
    </w:p>
    <w:bookmarkEnd w:id="29"/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r w:rsidRPr="00BC1666">
        <w:rPr>
          <w:rFonts w:ascii="Times New Roman" w:hAnsi="Times New Roman" w:cs="Times New Roman"/>
          <w:sz w:val="22"/>
          <w:szCs w:val="22"/>
        </w:rPr>
        <w:t xml:space="preserve">                                  (выпуск, раздел, дата утверждения)</w:t>
      </w: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bookmarkStart w:id="30" w:name="sub_448"/>
      <w:r w:rsidRPr="00BC1666">
        <w:rPr>
          <w:rFonts w:ascii="Times New Roman" w:hAnsi="Times New Roman" w:cs="Times New Roman"/>
          <w:sz w:val="22"/>
          <w:szCs w:val="22"/>
        </w:rPr>
        <w:t xml:space="preserve">Строка 020. Численность </w:t>
      </w:r>
      <w:proofErr w:type="gramStart"/>
      <w:r w:rsidRPr="00BC1666">
        <w:rPr>
          <w:rFonts w:ascii="Times New Roman" w:hAnsi="Times New Roman" w:cs="Times New Roman"/>
          <w:sz w:val="22"/>
          <w:szCs w:val="22"/>
        </w:rPr>
        <w:t>работающих</w:t>
      </w:r>
      <w:proofErr w:type="gramEnd"/>
      <w:r w:rsidRPr="00BC1666">
        <w:rPr>
          <w:rFonts w:ascii="Times New Roman" w:hAnsi="Times New Roman" w:cs="Times New Roman"/>
          <w:sz w:val="22"/>
          <w:szCs w:val="22"/>
        </w:rPr>
        <w:t>:</w:t>
      </w:r>
    </w:p>
    <w:bookmarkEnd w:id="30"/>
    <w:p w:rsidR="006479D7" w:rsidRPr="00BC1666" w:rsidRDefault="006479D7" w:rsidP="006479D7">
      <w:pPr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52"/>
        <w:gridCol w:w="1646"/>
      </w:tblGrid>
      <w:tr w:rsidR="006479D7" w:rsidRPr="00BC1666" w:rsidTr="00BC1666">
        <w:tc>
          <w:tcPr>
            <w:tcW w:w="5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на рабочем месте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2</w:t>
            </w:r>
          </w:p>
        </w:tc>
      </w:tr>
      <w:tr w:rsidR="006479D7" w:rsidRPr="00BC1666" w:rsidTr="00BC1666">
        <w:tc>
          <w:tcPr>
            <w:tcW w:w="5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на всех аналогичных рабочих местах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2</w:t>
            </w:r>
          </w:p>
        </w:tc>
      </w:tr>
      <w:tr w:rsidR="006479D7" w:rsidRPr="00BC1666" w:rsidTr="00BC1666">
        <w:tc>
          <w:tcPr>
            <w:tcW w:w="67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из них:</w:t>
            </w:r>
          </w:p>
        </w:tc>
      </w:tr>
      <w:tr w:rsidR="006479D7" w:rsidRPr="00BC1666" w:rsidTr="00BC1666">
        <w:tc>
          <w:tcPr>
            <w:tcW w:w="5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женщин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5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лиц в возрасте до 18 лет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5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инвалидов, допущенных к выполнению работ на данном рабочем месте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</w:tr>
    </w:tbl>
    <w:p w:rsidR="006479D7" w:rsidRPr="00BC1666" w:rsidRDefault="006479D7" w:rsidP="006479D7">
      <w:pPr>
        <w:rPr>
          <w:rFonts w:ascii="Times New Roman" w:hAnsi="Times New Roman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bookmarkStart w:id="31" w:name="sub_449"/>
      <w:r w:rsidRPr="00BC1666">
        <w:rPr>
          <w:rFonts w:ascii="Times New Roman" w:hAnsi="Times New Roman" w:cs="Times New Roman"/>
          <w:sz w:val="22"/>
          <w:szCs w:val="22"/>
        </w:rPr>
        <w:t>Строка 021. СНИЛС работников:</w:t>
      </w:r>
    </w:p>
    <w:bookmarkEnd w:id="31"/>
    <w:p w:rsidR="006479D7" w:rsidRPr="00BC1666" w:rsidRDefault="006479D7" w:rsidP="006479D7">
      <w:pPr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98"/>
      </w:tblGrid>
      <w:tr w:rsidR="006479D7" w:rsidRPr="00BC1666" w:rsidTr="00BC1666">
        <w:tc>
          <w:tcPr>
            <w:tcW w:w="6798" w:type="dxa"/>
            <w:tcBorders>
              <w:top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ConsPlusNonformat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№028-120-058-78</w:t>
            </w:r>
          </w:p>
        </w:tc>
      </w:tr>
      <w:tr w:rsidR="006479D7" w:rsidRPr="00BC1666" w:rsidTr="00BC1666">
        <w:tc>
          <w:tcPr>
            <w:tcW w:w="6798" w:type="dxa"/>
            <w:tcBorders>
              <w:top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ConsPlusNonformat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№025-100-234-19</w:t>
            </w:r>
          </w:p>
        </w:tc>
      </w:tr>
      <w:tr w:rsidR="006479D7" w:rsidRPr="00BC1666" w:rsidTr="00BC1666">
        <w:tc>
          <w:tcPr>
            <w:tcW w:w="6798" w:type="dxa"/>
            <w:tcBorders>
              <w:top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6798" w:type="dxa"/>
            <w:tcBorders>
              <w:top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</w:tr>
    </w:tbl>
    <w:p w:rsidR="006479D7" w:rsidRPr="00BC1666" w:rsidRDefault="006479D7" w:rsidP="006479D7">
      <w:pPr>
        <w:rPr>
          <w:rFonts w:ascii="Times New Roman" w:hAnsi="Times New Roman"/>
        </w:rPr>
      </w:pPr>
    </w:p>
    <w:p w:rsidR="006479D7" w:rsidRPr="0012259F" w:rsidRDefault="006479D7" w:rsidP="006479D7">
      <w:pPr>
        <w:pStyle w:val="Default"/>
        <w:ind w:left="113" w:right="113"/>
        <w:rPr>
          <w:sz w:val="22"/>
          <w:szCs w:val="22"/>
          <w:u w:val="single"/>
        </w:rPr>
      </w:pPr>
      <w:bookmarkStart w:id="32" w:name="sub_450"/>
      <w:r w:rsidRPr="00BC1666">
        <w:rPr>
          <w:sz w:val="22"/>
          <w:szCs w:val="22"/>
        </w:rPr>
        <w:t xml:space="preserve">Строка 022. Используемое оборудование: </w:t>
      </w:r>
      <w:proofErr w:type="spellStart"/>
      <w:r w:rsidR="0012259F" w:rsidRPr="0012259F">
        <w:rPr>
          <w:color w:val="000000" w:themeColor="text1"/>
          <w:sz w:val="22"/>
          <w:szCs w:val="22"/>
          <w:u w:val="single"/>
        </w:rPr>
        <w:t>м</w:t>
      </w:r>
      <w:r w:rsidR="0012259F" w:rsidRPr="0012259F">
        <w:rPr>
          <w:color w:val="000000" w:themeColor="text1"/>
          <w:sz w:val="22"/>
          <w:szCs w:val="22"/>
          <w:u w:val="single"/>
        </w:rPr>
        <w:t>укопросеиватель</w:t>
      </w:r>
      <w:proofErr w:type="spellEnd"/>
      <w:r w:rsidR="0012259F" w:rsidRPr="0012259F">
        <w:rPr>
          <w:color w:val="000000" w:themeColor="text1"/>
          <w:sz w:val="22"/>
          <w:szCs w:val="22"/>
          <w:u w:val="single"/>
        </w:rPr>
        <w:t>, печь,</w:t>
      </w:r>
      <w:r w:rsidR="0012259F" w:rsidRPr="0012259F">
        <w:rPr>
          <w:sz w:val="22"/>
          <w:szCs w:val="22"/>
          <w:u w:val="single"/>
        </w:rPr>
        <w:t xml:space="preserve"> </w:t>
      </w:r>
      <w:r w:rsidR="0012259F" w:rsidRPr="0012259F">
        <w:rPr>
          <w:sz w:val="22"/>
          <w:szCs w:val="22"/>
          <w:u w:val="single"/>
        </w:rPr>
        <w:t>тестомесильная машина</w:t>
      </w:r>
      <w:r w:rsidR="0012259F" w:rsidRPr="0012259F">
        <w:rPr>
          <w:sz w:val="22"/>
          <w:szCs w:val="22"/>
          <w:u w:val="single"/>
        </w:rPr>
        <w:t>.</w:t>
      </w:r>
    </w:p>
    <w:bookmarkEnd w:id="32"/>
    <w:p w:rsidR="006479D7" w:rsidRPr="00BC1666" w:rsidRDefault="006479D7" w:rsidP="006479D7">
      <w:pPr>
        <w:rPr>
          <w:rFonts w:ascii="Times New Roman" w:hAnsi="Times New Roman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  <w:u w:val="single"/>
        </w:rPr>
      </w:pPr>
      <w:r w:rsidRPr="00BC1666">
        <w:rPr>
          <w:rFonts w:ascii="Times New Roman" w:hAnsi="Times New Roman" w:cs="Times New Roman"/>
          <w:sz w:val="22"/>
          <w:szCs w:val="22"/>
        </w:rPr>
        <w:t xml:space="preserve">Используемые материалы и сырье: </w:t>
      </w:r>
      <w:r w:rsidR="0012259F">
        <w:rPr>
          <w:rFonts w:ascii="Times New Roman" w:hAnsi="Times New Roman" w:cs="Times New Roman"/>
          <w:sz w:val="22"/>
          <w:szCs w:val="22"/>
          <w:u w:val="single"/>
        </w:rPr>
        <w:t>мучная пыль</w:t>
      </w: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bookmarkStart w:id="33" w:name="sub_451"/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r w:rsidRPr="00BC1666">
        <w:rPr>
          <w:rFonts w:ascii="Times New Roman" w:hAnsi="Times New Roman" w:cs="Times New Roman"/>
          <w:sz w:val="22"/>
          <w:szCs w:val="22"/>
        </w:rPr>
        <w:t>Строка 030. Оценка условий труда по вредным (опасным) факторам:</w:t>
      </w:r>
    </w:p>
    <w:bookmarkEnd w:id="33"/>
    <w:p w:rsidR="006479D7" w:rsidRPr="00BC1666" w:rsidRDefault="006479D7" w:rsidP="006479D7">
      <w:pPr>
        <w:rPr>
          <w:rFonts w:ascii="Times New Roman" w:hAnsi="Times New Roman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1559"/>
        <w:gridCol w:w="1985"/>
        <w:gridCol w:w="2126"/>
      </w:tblGrid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Наименование факторов производственной среды и трудового процесса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Класс</w:t>
            </w:r>
          </w:p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(подкласс) условий труда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 xml:space="preserve">Эффективность </w:t>
            </w:r>
            <w:proofErr w:type="gramStart"/>
            <w:r w:rsidRPr="00BC1666">
              <w:rPr>
                <w:rFonts w:ascii="Times New Roman" w:hAnsi="Times New Roman" w:cs="Times New Roman"/>
              </w:rPr>
              <w:t>СИЗ</w:t>
            </w:r>
            <w:proofErr w:type="gramEnd"/>
            <w:r w:rsidRPr="00BC1666">
              <w:rPr>
                <w:rFonts w:ascii="Times New Roman" w:hAnsi="Times New Roman" w:cs="Times New Roman"/>
              </w:rPr>
              <w:t>*,</w:t>
            </w:r>
          </w:p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+/-/не оценивалась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Класс (подкласс) условий труда при эффективном использовании СИЗ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Химический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не оценивалась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3.1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Биологический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-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 xml:space="preserve">Аэрозоли преимущественно </w:t>
            </w:r>
            <w:proofErr w:type="spellStart"/>
            <w:r w:rsidRPr="00BC1666">
              <w:rPr>
                <w:rFonts w:ascii="Times New Roman" w:hAnsi="Times New Roman" w:cs="Times New Roman"/>
              </w:rPr>
              <w:t>фиброгенного</w:t>
            </w:r>
            <w:proofErr w:type="spellEnd"/>
            <w:r w:rsidRPr="00BC1666">
              <w:rPr>
                <w:rFonts w:ascii="Times New Roman" w:hAnsi="Times New Roman" w:cs="Times New Roman"/>
              </w:rPr>
              <w:t xml:space="preserve"> действия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-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Шум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не оценивалась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1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Инфразвук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Ультразвук воздушный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Вибрация общая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не оценивалась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Вибрация локальная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lastRenderedPageBreak/>
              <w:t>Неионизирующие излучения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Ионизирующие излучения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-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Параметры микроклимата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не оценивалась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3.1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Параметры световой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не оценивалась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3.2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Тяжесть трудового процесса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не оценивалась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3.2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Напряженность трудового процесса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не оценивалась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3.1</w:t>
            </w:r>
          </w:p>
        </w:tc>
      </w:tr>
      <w:tr w:rsidR="006479D7" w:rsidRPr="00BC1666" w:rsidTr="00BC166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Итоговый класс (подкласс) условий труда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не заполняется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3.3</w:t>
            </w:r>
          </w:p>
        </w:tc>
      </w:tr>
    </w:tbl>
    <w:p w:rsidR="006479D7" w:rsidRPr="00BC1666" w:rsidRDefault="006479D7" w:rsidP="006479D7">
      <w:pPr>
        <w:rPr>
          <w:rFonts w:ascii="Times New Roman" w:hAnsi="Times New Roman"/>
        </w:rPr>
      </w:pPr>
    </w:p>
    <w:p w:rsidR="006479D7" w:rsidRPr="00BC1666" w:rsidRDefault="006479D7" w:rsidP="006479D7">
      <w:pPr>
        <w:pStyle w:val="aff4"/>
        <w:rPr>
          <w:rFonts w:ascii="Times New Roman" w:hAnsi="Times New Roman" w:cs="Times New Roman"/>
        </w:rPr>
      </w:pPr>
      <w:r w:rsidRPr="00BC1666">
        <w:rPr>
          <w:rFonts w:ascii="Times New Roman" w:hAnsi="Times New Roman" w:cs="Times New Roman"/>
        </w:rPr>
        <w:t>______________________________</w:t>
      </w:r>
    </w:p>
    <w:p w:rsidR="006479D7" w:rsidRPr="00BC1666" w:rsidRDefault="006479D7" w:rsidP="006479D7">
      <w:pPr>
        <w:rPr>
          <w:rFonts w:ascii="Times New Roman" w:hAnsi="Times New Roman"/>
        </w:rPr>
      </w:pPr>
      <w:r w:rsidRPr="00BC1666">
        <w:rPr>
          <w:rFonts w:ascii="Times New Roman" w:hAnsi="Times New Roman"/>
        </w:rPr>
        <w:t>* Средства индивидуальной защиты</w:t>
      </w:r>
    </w:p>
    <w:p w:rsidR="006479D7" w:rsidRPr="00BC1666" w:rsidRDefault="006479D7" w:rsidP="006479D7">
      <w:pPr>
        <w:rPr>
          <w:rFonts w:ascii="Times New Roman" w:hAnsi="Times New Roman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bookmarkStart w:id="34" w:name="sub_452"/>
      <w:r w:rsidRPr="00BC1666">
        <w:rPr>
          <w:rFonts w:ascii="Times New Roman" w:hAnsi="Times New Roman" w:cs="Times New Roman"/>
          <w:sz w:val="22"/>
          <w:szCs w:val="22"/>
        </w:rPr>
        <w:t>Строка 040. Гарантии    и    компенсации,    предоставляемые    работнику</w:t>
      </w:r>
    </w:p>
    <w:bookmarkEnd w:id="34"/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r w:rsidRPr="00BC1666">
        <w:rPr>
          <w:rFonts w:ascii="Times New Roman" w:hAnsi="Times New Roman" w:cs="Times New Roman"/>
          <w:sz w:val="22"/>
          <w:szCs w:val="22"/>
        </w:rPr>
        <w:t>(работникам), занятым на данном рабочем месте:</w:t>
      </w:r>
    </w:p>
    <w:p w:rsidR="006479D7" w:rsidRPr="00BC1666" w:rsidRDefault="006479D7" w:rsidP="006479D7">
      <w:pPr>
        <w:rPr>
          <w:rFonts w:ascii="Times New Roman" w:hAnsi="Times New Roman"/>
        </w:rPr>
      </w:pPr>
    </w:p>
    <w:tbl>
      <w:tblPr>
        <w:tblW w:w="102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5"/>
        <w:gridCol w:w="4278"/>
        <w:gridCol w:w="1701"/>
        <w:gridCol w:w="1704"/>
        <w:gridCol w:w="1782"/>
      </w:tblGrid>
      <w:tr w:rsidR="006479D7" w:rsidRPr="00BC1666" w:rsidTr="00BC1666">
        <w:tc>
          <w:tcPr>
            <w:tcW w:w="8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N </w:t>
            </w:r>
            <w:proofErr w:type="gramStart"/>
            <w:r w:rsidRPr="00BC1666">
              <w:rPr>
                <w:rFonts w:ascii="Times New Roman" w:hAnsi="Times New Roman" w:cs="Times New Roman"/>
              </w:rPr>
              <w:t>п</w:t>
            </w:r>
            <w:proofErr w:type="gramEnd"/>
            <w:r w:rsidRPr="00BC16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Виды гарантий и компенсаций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Фактическое наличие</w:t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По результатам оценки условий труда</w:t>
            </w:r>
          </w:p>
        </w:tc>
      </w:tr>
      <w:tr w:rsidR="006479D7" w:rsidRPr="00BC1666" w:rsidTr="00BC1666">
        <w:tc>
          <w:tcPr>
            <w:tcW w:w="8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необходимость в установлении</w:t>
            </w:r>
          </w:p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(да, нет)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основание</w:t>
            </w:r>
          </w:p>
        </w:tc>
      </w:tr>
      <w:tr w:rsidR="006479D7" w:rsidRPr="00BC1666" w:rsidTr="00BC1666"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Повышенная оплата труда работника (работников)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Статья 147 ТК РФ</w:t>
            </w:r>
          </w:p>
        </w:tc>
      </w:tr>
      <w:tr w:rsidR="006479D7" w:rsidRPr="00BC1666" w:rsidTr="00BC1666"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Ежегодный дополнительный оплачиваемый отпуск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Статья 117 ТК РФ</w:t>
            </w:r>
          </w:p>
        </w:tc>
      </w:tr>
      <w:tr w:rsidR="006479D7" w:rsidRPr="00BC1666" w:rsidTr="00BC1666"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Сокращенная продолжительность рабочего времени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Статья 94 ТК РФ</w:t>
            </w:r>
          </w:p>
        </w:tc>
      </w:tr>
      <w:tr w:rsidR="006479D7" w:rsidRPr="00BC1666" w:rsidTr="00BC1666"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Молоко или другие равноценные пищевые продукты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Есть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Статья 222 ТК РФ</w:t>
            </w:r>
          </w:p>
        </w:tc>
      </w:tr>
      <w:tr w:rsidR="006479D7" w:rsidRPr="00BC1666" w:rsidTr="00BC1666"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Лечебно-профилактическое 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Есть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Приказ </w:t>
            </w:r>
            <w:proofErr w:type="spellStart"/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gramStart"/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дравоохранения</w:t>
            </w:r>
            <w:proofErr w:type="spellEnd"/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соц. развития РФ от 16.02.09 №46н</w:t>
            </w:r>
          </w:p>
        </w:tc>
      </w:tr>
      <w:tr w:rsidR="006479D7" w:rsidRPr="00BC1666" w:rsidTr="00BC1666"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Право на досрочное назначение трудовой пенсии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Отсутствует </w:t>
            </w:r>
          </w:p>
        </w:tc>
      </w:tr>
      <w:tr w:rsidR="006479D7" w:rsidRPr="00BC1666" w:rsidTr="00BC1666"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4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Проведение медицинских осмотров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Есть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Приказ </w:t>
            </w:r>
            <w:proofErr w:type="spellStart"/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gramStart"/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дравоохранения</w:t>
            </w:r>
            <w:proofErr w:type="spellEnd"/>
            <w:r w:rsidRPr="00BC16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соц. развития РФ от 12.04.11 №302н</w:t>
            </w:r>
          </w:p>
        </w:tc>
      </w:tr>
    </w:tbl>
    <w:p w:rsidR="006479D7" w:rsidRPr="00BC1666" w:rsidRDefault="006479D7" w:rsidP="006479D7">
      <w:pPr>
        <w:rPr>
          <w:rFonts w:ascii="Times New Roman" w:hAnsi="Times New Roman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bookmarkStart w:id="35" w:name="sub_453"/>
    </w:p>
    <w:p w:rsidR="006479D7" w:rsidRPr="00BC1666" w:rsidRDefault="006479D7" w:rsidP="004A1F75">
      <w:pPr>
        <w:pStyle w:val="aff3"/>
        <w:jc w:val="both"/>
        <w:rPr>
          <w:rFonts w:ascii="Times New Roman" w:hAnsi="Times New Roman" w:cs="Times New Roman"/>
          <w:sz w:val="22"/>
          <w:szCs w:val="22"/>
        </w:rPr>
      </w:pPr>
      <w:r w:rsidRPr="00BC1666">
        <w:rPr>
          <w:rFonts w:ascii="Times New Roman" w:hAnsi="Times New Roman" w:cs="Times New Roman"/>
          <w:sz w:val="22"/>
          <w:szCs w:val="22"/>
        </w:rPr>
        <w:t>Строка 050. Рекомендации по улучшению условий труда, по режимам  труда  и</w:t>
      </w:r>
      <w:bookmarkEnd w:id="35"/>
      <w:r w:rsidR="004A1F75">
        <w:rPr>
          <w:rFonts w:ascii="Times New Roman" w:hAnsi="Times New Roman" w:cs="Times New Roman"/>
          <w:sz w:val="22"/>
          <w:szCs w:val="22"/>
        </w:rPr>
        <w:t xml:space="preserve"> </w:t>
      </w:r>
      <w:r w:rsidRPr="00BC1666">
        <w:rPr>
          <w:rFonts w:ascii="Times New Roman" w:hAnsi="Times New Roman" w:cs="Times New Roman"/>
          <w:sz w:val="22"/>
          <w:szCs w:val="22"/>
        </w:rPr>
        <w:t>отдыха, по подбору работников:</w:t>
      </w:r>
    </w:p>
    <w:p w:rsidR="006479D7" w:rsidRPr="00BC1666" w:rsidRDefault="006479D7" w:rsidP="006479D7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BC1666">
        <w:rPr>
          <w:rFonts w:ascii="Times New Roman" w:hAnsi="Times New Roman" w:cs="Times New Roman"/>
          <w:sz w:val="24"/>
          <w:szCs w:val="24"/>
          <w:u w:val="single"/>
        </w:rPr>
        <w:t xml:space="preserve">делать регламентированные перерывы </w:t>
      </w:r>
      <w:r w:rsidRPr="00BC1666">
        <w:rPr>
          <w:rFonts w:ascii="Times New Roman" w:hAnsi="Times New Roman" w:cs="Times New Roman"/>
          <w:color w:val="000000"/>
          <w:sz w:val="24"/>
          <w:szCs w:val="24"/>
          <w:u w:val="single"/>
        </w:rPr>
        <w:t>продолжительностью 5 минут в первой половине дня после 2 -2,5 часов работы и 5 минут во второй половине дня после 1,5 – 2 часов работы</w:t>
      </w: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</w:rPr>
      </w:pPr>
      <w:r w:rsidRPr="00BC1666">
        <w:rPr>
          <w:rFonts w:ascii="Times New Roman" w:hAnsi="Times New Roman" w:cs="Times New Roman"/>
          <w:sz w:val="22"/>
          <w:szCs w:val="22"/>
        </w:rPr>
        <w:t xml:space="preserve">Дата составления: </w:t>
      </w:r>
      <w:r w:rsidRPr="00BC1666">
        <w:rPr>
          <w:rFonts w:ascii="Times New Roman" w:hAnsi="Times New Roman" w:cs="Times New Roman"/>
          <w:u w:val="single"/>
        </w:rPr>
        <w:t>18. 10. 20</w:t>
      </w:r>
      <w:r w:rsidR="0012259F">
        <w:rPr>
          <w:rFonts w:ascii="Times New Roman" w:hAnsi="Times New Roman" w:cs="Times New Roman"/>
          <w:u w:val="single"/>
        </w:rPr>
        <w:t xml:space="preserve">20 </w:t>
      </w:r>
      <w:r w:rsidRPr="00BC1666">
        <w:rPr>
          <w:rFonts w:ascii="Times New Roman" w:hAnsi="Times New Roman" w:cs="Times New Roman"/>
        </w:rPr>
        <w:t xml:space="preserve"> г</w:t>
      </w: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r w:rsidRPr="00BC1666">
        <w:rPr>
          <w:rFonts w:ascii="Times New Roman" w:hAnsi="Times New Roman" w:cs="Times New Roman"/>
          <w:sz w:val="22"/>
          <w:szCs w:val="22"/>
        </w:rPr>
        <w:t>Председатель комиссии по проведению специальной оценки условий труда</w:t>
      </w:r>
    </w:p>
    <w:p w:rsidR="006479D7" w:rsidRPr="00BC1666" w:rsidRDefault="006479D7" w:rsidP="006479D7">
      <w:pPr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23"/>
        <w:gridCol w:w="2743"/>
        <w:gridCol w:w="2736"/>
        <w:gridCol w:w="1764"/>
      </w:tblGrid>
      <w:tr w:rsidR="006479D7" w:rsidRPr="00BC1666" w:rsidTr="00BC1666"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lastRenderedPageBreak/>
              <w:t>Генеральный директор</w:t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_______________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</w:pPr>
            <w:proofErr w:type="spellStart"/>
            <w:r w:rsidRPr="00BC166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Афоничкин</w:t>
            </w:r>
            <w:proofErr w:type="spellEnd"/>
            <w:r w:rsidRPr="00BC166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Е.А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3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  <w:u w:val="single"/>
              </w:rPr>
              <w:t>18. 03. 20</w:t>
            </w:r>
            <w:r w:rsidR="0012259F">
              <w:rPr>
                <w:rFonts w:ascii="Times New Roman" w:hAnsi="Times New Roman" w:cs="Times New Roman"/>
                <w:u w:val="single"/>
              </w:rPr>
              <w:t>20</w:t>
            </w:r>
            <w:r w:rsidRPr="00BC1666">
              <w:rPr>
                <w:rFonts w:ascii="Times New Roman" w:hAnsi="Times New Roman" w:cs="Times New Roman"/>
              </w:rPr>
              <w:t xml:space="preserve"> г</w:t>
            </w:r>
          </w:p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(должность)</w:t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(ФИО)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(дата)</w:t>
            </w:r>
          </w:p>
        </w:tc>
      </w:tr>
    </w:tbl>
    <w:p w:rsidR="006479D7" w:rsidRPr="00BC1666" w:rsidRDefault="006479D7" w:rsidP="006479D7">
      <w:pPr>
        <w:rPr>
          <w:rFonts w:ascii="Times New Roman" w:hAnsi="Times New Roman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r w:rsidRPr="00BC1666">
        <w:rPr>
          <w:rFonts w:ascii="Times New Roman" w:hAnsi="Times New Roman" w:cs="Times New Roman"/>
          <w:sz w:val="22"/>
          <w:szCs w:val="22"/>
        </w:rPr>
        <w:t>Члены комиссии по проведению специальной оценки условий труда:</w:t>
      </w:r>
    </w:p>
    <w:p w:rsidR="006479D7" w:rsidRPr="00BC1666" w:rsidRDefault="006479D7" w:rsidP="006479D7">
      <w:pPr>
        <w:rPr>
          <w:rFonts w:ascii="Times New Roman" w:hAnsi="Times New Roman"/>
        </w:rPr>
      </w:pPr>
    </w:p>
    <w:tbl>
      <w:tblPr>
        <w:tblW w:w="103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6"/>
        <w:gridCol w:w="2736"/>
        <w:gridCol w:w="2736"/>
        <w:gridCol w:w="1818"/>
      </w:tblGrid>
      <w:tr w:rsidR="006479D7" w:rsidRPr="00BC1666" w:rsidTr="00BC1666"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Заместитель генерального директора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_______________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C166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Захаров А.С.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3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  <w:u w:val="single"/>
              </w:rPr>
              <w:t>18. 03. 20</w:t>
            </w:r>
            <w:r w:rsidR="0012259F">
              <w:rPr>
                <w:rFonts w:ascii="Times New Roman" w:hAnsi="Times New Roman" w:cs="Times New Roman"/>
                <w:u w:val="single"/>
              </w:rPr>
              <w:t>20</w:t>
            </w:r>
            <w:r w:rsidRPr="00BC1666">
              <w:rPr>
                <w:rFonts w:ascii="Times New Roman" w:hAnsi="Times New Roman" w:cs="Times New Roman"/>
              </w:rPr>
              <w:t xml:space="preserve"> г</w:t>
            </w:r>
          </w:p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.</w:t>
            </w:r>
          </w:p>
        </w:tc>
      </w:tr>
      <w:tr w:rsidR="006479D7" w:rsidRPr="00BC1666" w:rsidTr="00BC1666"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(должность)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(ФИО)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(дата)</w:t>
            </w:r>
          </w:p>
        </w:tc>
      </w:tr>
    </w:tbl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</w:p>
    <w:tbl>
      <w:tblPr>
        <w:tblW w:w="103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6"/>
        <w:gridCol w:w="2736"/>
        <w:gridCol w:w="2736"/>
        <w:gridCol w:w="1818"/>
      </w:tblGrid>
      <w:tr w:rsidR="006479D7" w:rsidRPr="00BC1666" w:rsidTr="00BC1666"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Заведующий лабораторией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_______________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C166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Матвеева М.С.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3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  <w:u w:val="single"/>
              </w:rPr>
              <w:t>18. 03. 20</w:t>
            </w:r>
            <w:r w:rsidR="0012259F">
              <w:rPr>
                <w:rFonts w:ascii="Times New Roman" w:hAnsi="Times New Roman" w:cs="Times New Roman"/>
                <w:u w:val="single"/>
              </w:rPr>
              <w:t>20</w:t>
            </w:r>
            <w:r w:rsidRPr="00BC1666">
              <w:rPr>
                <w:rFonts w:ascii="Times New Roman" w:hAnsi="Times New Roman" w:cs="Times New Roman"/>
              </w:rPr>
              <w:t xml:space="preserve"> г</w:t>
            </w:r>
          </w:p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(должность)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(ФИО)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(дата)</w:t>
            </w:r>
          </w:p>
        </w:tc>
      </w:tr>
    </w:tbl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</w:p>
    <w:tbl>
      <w:tblPr>
        <w:tblW w:w="103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6"/>
        <w:gridCol w:w="2736"/>
        <w:gridCol w:w="2736"/>
        <w:gridCol w:w="1818"/>
      </w:tblGrid>
      <w:tr w:rsidR="006479D7" w:rsidRPr="00BC1666" w:rsidTr="00BC1666"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Заместитель главного бухгалтера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_______________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C166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Маркова Т.И</w:t>
            </w:r>
            <w:r w:rsidRPr="00BC16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3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  <w:u w:val="single"/>
              </w:rPr>
              <w:t>18. 03. 20</w:t>
            </w:r>
            <w:r w:rsidR="0012259F">
              <w:rPr>
                <w:rFonts w:ascii="Times New Roman" w:hAnsi="Times New Roman" w:cs="Times New Roman"/>
                <w:u w:val="single"/>
              </w:rPr>
              <w:t>20</w:t>
            </w:r>
            <w:r w:rsidRPr="00BC1666">
              <w:rPr>
                <w:rFonts w:ascii="Times New Roman" w:hAnsi="Times New Roman" w:cs="Times New Roman"/>
              </w:rPr>
              <w:t xml:space="preserve"> г</w:t>
            </w:r>
          </w:p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(должность)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(ФИО)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(дата)</w:t>
            </w:r>
          </w:p>
        </w:tc>
      </w:tr>
    </w:tbl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r w:rsidRPr="00BC1666">
        <w:rPr>
          <w:rFonts w:ascii="Times New Roman" w:hAnsi="Times New Roman" w:cs="Times New Roman"/>
          <w:sz w:val="22"/>
          <w:szCs w:val="22"/>
        </w:rPr>
        <w:t>Экспер</w:t>
      </w:r>
      <w:proofErr w:type="gramStart"/>
      <w:r w:rsidRPr="00BC1666">
        <w:rPr>
          <w:rFonts w:ascii="Times New Roman" w:hAnsi="Times New Roman" w:cs="Times New Roman"/>
          <w:sz w:val="22"/>
          <w:szCs w:val="22"/>
        </w:rPr>
        <w:t>т(</w:t>
      </w:r>
      <w:proofErr w:type="gramEnd"/>
      <w:r w:rsidRPr="00BC1666">
        <w:rPr>
          <w:rFonts w:ascii="Times New Roman" w:hAnsi="Times New Roman" w:cs="Times New Roman"/>
          <w:sz w:val="22"/>
          <w:szCs w:val="22"/>
        </w:rPr>
        <w:t>-ы) организации, проводившей специальную оценку условий труда:</w:t>
      </w:r>
    </w:p>
    <w:p w:rsidR="006479D7" w:rsidRPr="00BC1666" w:rsidRDefault="006479D7" w:rsidP="006479D7">
      <w:pPr>
        <w:rPr>
          <w:rFonts w:ascii="Times New Roman" w:hAnsi="Times New Roman"/>
        </w:rPr>
      </w:pPr>
    </w:p>
    <w:tbl>
      <w:tblPr>
        <w:tblW w:w="103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6"/>
        <w:gridCol w:w="2736"/>
        <w:gridCol w:w="2736"/>
        <w:gridCol w:w="1818"/>
      </w:tblGrid>
      <w:tr w:rsidR="006479D7" w:rsidRPr="00BC1666" w:rsidTr="00BC1666"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u w:val="single"/>
              </w:rPr>
            </w:pPr>
            <w:r w:rsidRPr="00BC1666">
              <w:rPr>
                <w:rFonts w:ascii="Times New Roman" w:hAnsi="Times New Roman" w:cs="Times New Roman"/>
                <w:u w:val="single"/>
                <w:shd w:val="clear" w:color="auto" w:fill="FFFFFF"/>
              </w:rPr>
              <w:t>104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_______________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u w:val="single"/>
              </w:rPr>
            </w:pPr>
            <w:r w:rsidRPr="00BC1666">
              <w:rPr>
                <w:rFonts w:ascii="Times New Roman" w:hAnsi="Times New Roman" w:cs="Times New Roman"/>
                <w:u w:val="single"/>
              </w:rPr>
              <w:t>Бортов А.В.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3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  <w:u w:val="single"/>
              </w:rPr>
              <w:t>18. 03. 20</w:t>
            </w:r>
            <w:r w:rsidR="0012259F">
              <w:rPr>
                <w:rFonts w:ascii="Times New Roman" w:hAnsi="Times New Roman" w:cs="Times New Roman"/>
                <w:u w:val="single"/>
              </w:rPr>
              <w:t>20</w:t>
            </w:r>
            <w:r w:rsidRPr="00BC1666">
              <w:rPr>
                <w:rFonts w:ascii="Times New Roman" w:hAnsi="Times New Roman" w:cs="Times New Roman"/>
              </w:rPr>
              <w:t xml:space="preserve"> г</w:t>
            </w:r>
          </w:p>
        </w:tc>
      </w:tr>
      <w:tr w:rsidR="006479D7" w:rsidRPr="00BC1666" w:rsidTr="00BC1666"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(N в реестре экспертов)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(ФИО)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(дата)</w:t>
            </w:r>
          </w:p>
        </w:tc>
      </w:tr>
      <w:tr w:rsidR="006479D7" w:rsidRPr="00BC1666" w:rsidTr="00BC1666">
        <w:trPr>
          <w:trHeight w:val="184"/>
        </w:trPr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  <w:p w:rsidR="006479D7" w:rsidRPr="00BC1666" w:rsidRDefault="006479D7" w:rsidP="00BC1666">
            <w:pPr>
              <w:rPr>
                <w:rFonts w:ascii="Times New Roman" w:hAnsi="Times New Roman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u w:val="single"/>
              </w:rPr>
            </w:pPr>
            <w:r w:rsidRPr="00BC1666">
              <w:rPr>
                <w:rFonts w:ascii="Times New Roman" w:hAnsi="Times New Roman" w:cs="Times New Roman"/>
                <w:u w:val="single"/>
                <w:shd w:val="clear" w:color="auto" w:fill="FFFFFF"/>
              </w:rPr>
              <w:t>156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_______________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BC1666">
              <w:rPr>
                <w:rFonts w:ascii="Times New Roman" w:hAnsi="Times New Roman" w:cs="Times New Roman"/>
                <w:u w:val="single"/>
              </w:rPr>
              <w:t>Перчак</w:t>
            </w:r>
            <w:proofErr w:type="spellEnd"/>
            <w:r w:rsidRPr="00BC1666">
              <w:rPr>
                <w:rFonts w:ascii="Times New Roman" w:hAnsi="Times New Roman" w:cs="Times New Roman"/>
                <w:u w:val="single"/>
              </w:rPr>
              <w:t xml:space="preserve"> А.О.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3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  <w:u w:val="single"/>
              </w:rPr>
              <w:t>18. 03. 20</w:t>
            </w:r>
            <w:r w:rsidR="0012259F">
              <w:rPr>
                <w:rFonts w:ascii="Times New Roman" w:hAnsi="Times New Roman" w:cs="Times New Roman"/>
                <w:u w:val="single"/>
              </w:rPr>
              <w:t>20</w:t>
            </w:r>
            <w:r w:rsidRPr="00BC1666">
              <w:rPr>
                <w:rFonts w:ascii="Times New Roman" w:hAnsi="Times New Roman" w:cs="Times New Roman"/>
              </w:rPr>
              <w:t xml:space="preserve"> г</w:t>
            </w:r>
          </w:p>
        </w:tc>
      </w:tr>
      <w:tr w:rsidR="006479D7" w:rsidRPr="00BC1666" w:rsidTr="00BC1666"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(N в реестре экспертов)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(ФИО)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(дата)</w:t>
            </w:r>
          </w:p>
        </w:tc>
      </w:tr>
      <w:tr w:rsidR="006479D7" w:rsidRPr="00BC1666" w:rsidTr="00BC1666">
        <w:trPr>
          <w:trHeight w:val="184"/>
        </w:trPr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  <w:p w:rsidR="006479D7" w:rsidRPr="00BC1666" w:rsidRDefault="006479D7" w:rsidP="00BC1666">
            <w:pPr>
              <w:rPr>
                <w:rFonts w:ascii="Times New Roman" w:hAnsi="Times New Roman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u w:val="single"/>
              </w:rPr>
            </w:pPr>
            <w:r w:rsidRPr="00BC1666">
              <w:rPr>
                <w:rFonts w:ascii="Times New Roman" w:hAnsi="Times New Roman" w:cs="Times New Roman"/>
                <w:u w:val="single"/>
                <w:shd w:val="clear" w:color="auto" w:fill="FFFFFF"/>
              </w:rPr>
              <w:t>101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_______________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BC1666">
              <w:rPr>
                <w:rFonts w:ascii="Times New Roman" w:hAnsi="Times New Roman" w:cs="Times New Roman"/>
                <w:u w:val="single"/>
              </w:rPr>
              <w:t>Никитов</w:t>
            </w:r>
            <w:proofErr w:type="spellEnd"/>
            <w:r w:rsidRPr="00BC1666">
              <w:rPr>
                <w:rFonts w:ascii="Times New Roman" w:hAnsi="Times New Roman" w:cs="Times New Roman"/>
                <w:u w:val="single"/>
              </w:rPr>
              <w:t xml:space="preserve"> С.А</w:t>
            </w: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.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3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  <w:u w:val="single"/>
              </w:rPr>
              <w:t>18. 03. 20</w:t>
            </w:r>
            <w:r w:rsidR="0012259F">
              <w:rPr>
                <w:rFonts w:ascii="Times New Roman" w:hAnsi="Times New Roman" w:cs="Times New Roman"/>
                <w:u w:val="single"/>
              </w:rPr>
              <w:t>20</w:t>
            </w:r>
            <w:r w:rsidRPr="00BC1666">
              <w:rPr>
                <w:rFonts w:ascii="Times New Roman" w:hAnsi="Times New Roman" w:cs="Times New Roman"/>
              </w:rPr>
              <w:t xml:space="preserve"> г</w:t>
            </w:r>
          </w:p>
        </w:tc>
      </w:tr>
      <w:tr w:rsidR="006479D7" w:rsidRPr="00BC1666" w:rsidTr="00BC1666"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(N в реестре экспертов)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(ФИО)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(дата)</w:t>
            </w:r>
          </w:p>
        </w:tc>
      </w:tr>
      <w:tr w:rsidR="006479D7" w:rsidRPr="00BC1666" w:rsidTr="00BC1666">
        <w:trPr>
          <w:trHeight w:val="184"/>
        </w:trPr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  <w:p w:rsidR="006479D7" w:rsidRPr="00BC1666" w:rsidRDefault="006479D7" w:rsidP="00BC1666">
            <w:pPr>
              <w:rPr>
                <w:rFonts w:ascii="Times New Roman" w:hAnsi="Times New Roman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479D7" w:rsidRPr="00BC1666" w:rsidRDefault="006479D7" w:rsidP="006479D7">
      <w:pPr>
        <w:rPr>
          <w:rFonts w:ascii="Times New Roman" w:hAnsi="Times New Roman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2"/>
          <w:szCs w:val="22"/>
        </w:rPr>
      </w:pPr>
      <w:r w:rsidRPr="00BC1666">
        <w:rPr>
          <w:rFonts w:ascii="Times New Roman" w:hAnsi="Times New Roman" w:cs="Times New Roman"/>
          <w:sz w:val="22"/>
          <w:szCs w:val="22"/>
        </w:rPr>
        <w:t>С результатами специальной оценки условий труда ознакомле</w:t>
      </w:r>
      <w:proofErr w:type="gramStart"/>
      <w:r w:rsidRPr="00BC1666">
        <w:rPr>
          <w:rFonts w:ascii="Times New Roman" w:hAnsi="Times New Roman" w:cs="Times New Roman"/>
          <w:sz w:val="22"/>
          <w:szCs w:val="22"/>
        </w:rPr>
        <w:t>н(</w:t>
      </w:r>
      <w:proofErr w:type="gramEnd"/>
      <w:r w:rsidRPr="00BC1666">
        <w:rPr>
          <w:rFonts w:ascii="Times New Roman" w:hAnsi="Times New Roman" w:cs="Times New Roman"/>
          <w:sz w:val="22"/>
          <w:szCs w:val="22"/>
        </w:rPr>
        <w:t>ы):</w:t>
      </w:r>
    </w:p>
    <w:p w:rsidR="006479D7" w:rsidRPr="00BC1666" w:rsidRDefault="006479D7" w:rsidP="006479D7">
      <w:pPr>
        <w:rPr>
          <w:rFonts w:ascii="Times New Roman" w:hAnsi="Times New Roman"/>
        </w:rPr>
      </w:pPr>
    </w:p>
    <w:tbl>
      <w:tblPr>
        <w:tblW w:w="102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4"/>
        <w:gridCol w:w="3436"/>
        <w:gridCol w:w="3425"/>
      </w:tblGrid>
      <w:tr w:rsidR="006479D7" w:rsidRPr="00BC1666" w:rsidTr="00BC1666"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____________________</w:t>
            </w: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BC1666">
              <w:rPr>
                <w:rFonts w:ascii="Times New Roman" w:hAnsi="Times New Roman" w:cs="Times New Roman"/>
                <w:u w:val="single"/>
              </w:rPr>
              <w:t>АнтоновК.С</w:t>
            </w:r>
            <w:proofErr w:type="spellEnd"/>
            <w:r w:rsidRPr="00BC1666">
              <w:rPr>
                <w:rFonts w:ascii="Times New Roman" w:hAnsi="Times New Roman" w:cs="Times New Roman"/>
                <w:u w:val="single"/>
              </w:rPr>
              <w:t>.</w:t>
            </w: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3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  <w:u w:val="single"/>
              </w:rPr>
              <w:t>18. 03. 20</w:t>
            </w:r>
            <w:r w:rsidR="0012259F">
              <w:rPr>
                <w:rFonts w:ascii="Times New Roman" w:hAnsi="Times New Roman" w:cs="Times New Roman"/>
                <w:u w:val="single"/>
              </w:rPr>
              <w:t>20</w:t>
            </w:r>
            <w:r w:rsidRPr="00BC1666">
              <w:rPr>
                <w:rFonts w:ascii="Times New Roman" w:hAnsi="Times New Roman" w:cs="Times New Roman"/>
              </w:rPr>
              <w:t xml:space="preserve"> г</w:t>
            </w:r>
          </w:p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(ФИО работника)</w:t>
            </w: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(дата)</w:t>
            </w:r>
          </w:p>
        </w:tc>
      </w:tr>
      <w:tr w:rsidR="006479D7" w:rsidRPr="00BC1666" w:rsidTr="00BC1666"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_____________________</w:t>
            </w: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BC1666">
              <w:rPr>
                <w:rFonts w:ascii="Times New Roman" w:hAnsi="Times New Roman" w:cs="Times New Roman"/>
                <w:u w:val="single"/>
              </w:rPr>
              <w:t>КаримовВ.И</w:t>
            </w:r>
            <w:proofErr w:type="spellEnd"/>
            <w:r w:rsidRPr="00BC1666">
              <w:rPr>
                <w:rFonts w:ascii="Times New Roman" w:hAnsi="Times New Roman" w:cs="Times New Roman"/>
                <w:u w:val="single"/>
              </w:rPr>
              <w:t>.</w:t>
            </w: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3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  <w:u w:val="single"/>
              </w:rPr>
              <w:t>18. 03. 20</w:t>
            </w:r>
            <w:r w:rsidR="0012259F">
              <w:rPr>
                <w:rFonts w:ascii="Times New Roman" w:hAnsi="Times New Roman" w:cs="Times New Roman"/>
                <w:u w:val="single"/>
              </w:rPr>
              <w:t>20</w:t>
            </w:r>
            <w:r w:rsidRPr="00BC1666">
              <w:rPr>
                <w:rFonts w:ascii="Times New Roman" w:hAnsi="Times New Roman" w:cs="Times New Roman"/>
              </w:rPr>
              <w:t xml:space="preserve"> г</w:t>
            </w:r>
          </w:p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.</w:t>
            </w:r>
          </w:p>
        </w:tc>
      </w:tr>
      <w:tr w:rsidR="006479D7" w:rsidRPr="00BC1666" w:rsidTr="00BC1666"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(ФИО работника)</w:t>
            </w: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(дата)</w:t>
            </w:r>
          </w:p>
        </w:tc>
      </w:tr>
    </w:tbl>
    <w:p w:rsidR="006479D7" w:rsidRPr="00BC1666" w:rsidRDefault="006479D7" w:rsidP="006479D7">
      <w:pPr>
        <w:spacing w:line="360" w:lineRule="auto"/>
        <w:ind w:right="567"/>
        <w:rPr>
          <w:rFonts w:ascii="Times New Roman" w:hAnsi="Times New Roman"/>
          <w:b/>
          <w:iCs/>
          <w:sz w:val="28"/>
          <w:szCs w:val="28"/>
        </w:rPr>
        <w:sectPr w:rsidR="006479D7" w:rsidRPr="00BC1666" w:rsidSect="00BC1666">
          <w:footerReference w:type="default" r:id="rId19"/>
          <w:pgSz w:w="11909" w:h="16834"/>
          <w:pgMar w:top="567" w:right="1134" w:bottom="567" w:left="1134" w:header="720" w:footer="720" w:gutter="0"/>
          <w:pgNumType w:start="2"/>
          <w:cols w:space="60"/>
          <w:noEndnote/>
        </w:sectPr>
      </w:pPr>
    </w:p>
    <w:p w:rsidR="006479D7" w:rsidRPr="00BC1666" w:rsidRDefault="006479D7" w:rsidP="006479D7">
      <w:pPr>
        <w:spacing w:after="200" w:line="276" w:lineRule="auto"/>
        <w:rPr>
          <w:rFonts w:ascii="Times New Roman" w:hAnsi="Times New Roman"/>
          <w:b/>
          <w:iCs/>
          <w:sz w:val="28"/>
          <w:szCs w:val="28"/>
        </w:rPr>
      </w:pPr>
    </w:p>
    <w:p w:rsidR="006479D7" w:rsidRPr="00BC1666" w:rsidRDefault="006479D7" w:rsidP="006479D7">
      <w:pPr>
        <w:spacing w:line="360" w:lineRule="auto"/>
        <w:ind w:right="567" w:firstLine="709"/>
        <w:jc w:val="right"/>
        <w:rPr>
          <w:rFonts w:ascii="Times New Roman" w:hAnsi="Times New Roman"/>
          <w:b/>
          <w:sz w:val="28"/>
          <w:szCs w:val="28"/>
        </w:rPr>
      </w:pPr>
      <w:r w:rsidRPr="00BC1666">
        <w:rPr>
          <w:rFonts w:ascii="Times New Roman" w:hAnsi="Times New Roman"/>
          <w:b/>
          <w:iCs/>
          <w:sz w:val="28"/>
          <w:szCs w:val="28"/>
        </w:rPr>
        <w:t>Приложение 2</w:t>
      </w:r>
    </w:p>
    <w:p w:rsidR="006479D7" w:rsidRPr="00BC1666" w:rsidRDefault="006479D7" w:rsidP="006479D7">
      <w:pPr>
        <w:spacing w:line="360" w:lineRule="auto"/>
        <w:ind w:right="56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479D7" w:rsidRPr="00BC1666" w:rsidRDefault="006479D7" w:rsidP="006479D7">
      <w:pPr>
        <w:jc w:val="center"/>
        <w:rPr>
          <w:rFonts w:ascii="Times New Roman" w:hAnsi="Times New Roman"/>
          <w:b/>
          <w:sz w:val="26"/>
          <w:szCs w:val="26"/>
        </w:rPr>
      </w:pPr>
      <w:r w:rsidRPr="00BC1666">
        <w:rPr>
          <w:rFonts w:ascii="Times New Roman" w:hAnsi="Times New Roman"/>
          <w:b/>
          <w:sz w:val="26"/>
          <w:szCs w:val="26"/>
        </w:rPr>
        <w:t>Перечень рабочих мест, на которых будет проводиться специальная оценка условий труда</w:t>
      </w:r>
    </w:p>
    <w:p w:rsidR="006479D7" w:rsidRPr="00BC1666" w:rsidRDefault="006479D7" w:rsidP="006479D7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2559"/>
        <w:gridCol w:w="1440"/>
        <w:gridCol w:w="1800"/>
        <w:gridCol w:w="1080"/>
        <w:gridCol w:w="1800"/>
        <w:gridCol w:w="2699"/>
        <w:gridCol w:w="2160"/>
      </w:tblGrid>
      <w:tr w:rsidR="006479D7" w:rsidRPr="00BC1666" w:rsidTr="00BC1666"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№ рабочего места</w:t>
            </w: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Наименование рабочего места (профессия, должность)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 xml:space="preserve">Код профессии, должности по </w:t>
            </w:r>
            <w:proofErr w:type="gramStart"/>
            <w:r w:rsidRPr="00BC1666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C1666">
              <w:rPr>
                <w:rFonts w:ascii="Times New Roman" w:hAnsi="Times New Roman"/>
                <w:sz w:val="24"/>
                <w:szCs w:val="24"/>
              </w:rPr>
              <w:t xml:space="preserve"> 016-94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Наличие аналогичного рабочего места</w:t>
            </w:r>
          </w:p>
        </w:tc>
        <w:tc>
          <w:tcPr>
            <w:tcW w:w="7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Численность работников, занятых на данном рабочем месте (чел.)</w:t>
            </w:r>
          </w:p>
        </w:tc>
      </w:tr>
      <w:tr w:rsidR="006479D7" w:rsidRPr="00BC1666" w:rsidTr="00BC1666">
        <w:tc>
          <w:tcPr>
            <w:tcW w:w="1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Из них</w:t>
            </w:r>
          </w:p>
        </w:tc>
      </w:tr>
      <w:tr w:rsidR="006479D7" w:rsidRPr="00BC1666" w:rsidTr="00BC1666">
        <w:tc>
          <w:tcPr>
            <w:tcW w:w="1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женщин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Лиц в возрасте до 18 лет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инвалидов</w:t>
            </w:r>
          </w:p>
        </w:tc>
      </w:tr>
      <w:tr w:rsidR="006479D7" w:rsidRPr="00BC1666" w:rsidTr="00BC1666"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479D7" w:rsidRPr="00BC1666" w:rsidTr="00BC1666"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B165DB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Пекарь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12259F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16472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6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479D7" w:rsidRPr="00BC1666" w:rsidRDefault="006479D7" w:rsidP="006479D7">
      <w:pPr>
        <w:jc w:val="both"/>
        <w:rPr>
          <w:rFonts w:ascii="Times New Roman" w:hAnsi="Times New Roman"/>
          <w:sz w:val="26"/>
          <w:szCs w:val="26"/>
        </w:rPr>
      </w:pPr>
    </w:p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20"/>
          <w:szCs w:val="20"/>
        </w:rPr>
      </w:pPr>
      <w:r w:rsidRPr="00BC1666">
        <w:rPr>
          <w:rFonts w:ascii="Times New Roman" w:hAnsi="Times New Roman" w:cs="Times New Roman"/>
          <w:sz w:val="20"/>
          <w:szCs w:val="20"/>
        </w:rPr>
        <w:t xml:space="preserve">Дата составления: </w:t>
      </w:r>
      <w:r w:rsidRPr="00BC1666">
        <w:rPr>
          <w:rFonts w:ascii="Times New Roman" w:hAnsi="Times New Roman" w:cs="Times New Roman"/>
          <w:sz w:val="20"/>
          <w:szCs w:val="20"/>
          <w:u w:val="single"/>
        </w:rPr>
        <w:t>18. 03. 20</w:t>
      </w:r>
      <w:r w:rsidR="0012259F">
        <w:rPr>
          <w:rFonts w:ascii="Times New Roman" w:hAnsi="Times New Roman" w:cs="Times New Roman"/>
          <w:sz w:val="20"/>
          <w:szCs w:val="20"/>
          <w:u w:val="single"/>
        </w:rPr>
        <w:t>20</w:t>
      </w:r>
      <w:r w:rsidRPr="00BC1666">
        <w:rPr>
          <w:rFonts w:ascii="Times New Roman" w:hAnsi="Times New Roman" w:cs="Times New Roman"/>
          <w:sz w:val="20"/>
          <w:szCs w:val="20"/>
        </w:rPr>
        <w:t xml:space="preserve"> г</w:t>
      </w:r>
    </w:p>
    <w:p w:rsidR="006479D7" w:rsidRPr="00BC1666" w:rsidRDefault="006479D7" w:rsidP="006479D7">
      <w:pPr>
        <w:jc w:val="both"/>
        <w:rPr>
          <w:rFonts w:ascii="Times New Roman" w:hAnsi="Times New Roman"/>
        </w:rPr>
      </w:pPr>
    </w:p>
    <w:p w:rsidR="006479D7" w:rsidRPr="00BC1666" w:rsidRDefault="006479D7" w:rsidP="006479D7">
      <w:pPr>
        <w:pStyle w:val="ConsPlusNonformat"/>
        <w:widowControl/>
        <w:rPr>
          <w:rFonts w:ascii="Times New Roman" w:hAnsi="Times New Roman" w:cs="Times New Roman"/>
          <w:color w:val="000000"/>
        </w:rPr>
      </w:pPr>
      <w:r w:rsidRPr="00BC1666">
        <w:rPr>
          <w:rFonts w:ascii="Times New Roman" w:hAnsi="Times New Roman" w:cs="Times New Roman"/>
          <w:color w:val="000000"/>
        </w:rPr>
        <w:t>Председатель комиссии по проведению специальной оценки условий труда</w:t>
      </w:r>
    </w:p>
    <w:tbl>
      <w:tblPr>
        <w:tblW w:w="14601" w:type="dxa"/>
        <w:tblLook w:val="01E0" w:firstRow="1" w:lastRow="1" w:firstColumn="1" w:lastColumn="1" w:noHBand="0" w:noVBand="0"/>
      </w:tblPr>
      <w:tblGrid>
        <w:gridCol w:w="5645"/>
        <w:gridCol w:w="2860"/>
        <w:gridCol w:w="4396"/>
        <w:gridCol w:w="1700"/>
      </w:tblGrid>
      <w:tr w:rsidR="006479D7" w:rsidRPr="00BC1666" w:rsidTr="00BC1666">
        <w:tc>
          <w:tcPr>
            <w:tcW w:w="564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Генеральный директор</w:t>
            </w:r>
          </w:p>
        </w:tc>
        <w:tc>
          <w:tcPr>
            <w:tcW w:w="286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1666">
              <w:rPr>
                <w:rFonts w:ascii="Times New Roman" w:hAnsi="Times New Roman" w:cs="Times New Roman"/>
                <w:color w:val="000000"/>
              </w:rPr>
              <w:t>_______________</w:t>
            </w:r>
          </w:p>
        </w:tc>
        <w:tc>
          <w:tcPr>
            <w:tcW w:w="4396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Афоничкин</w:t>
            </w:r>
            <w:proofErr w:type="spellEnd"/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 xml:space="preserve"> Е.А.</w:t>
            </w:r>
          </w:p>
        </w:tc>
        <w:tc>
          <w:tcPr>
            <w:tcW w:w="170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18.03.20</w:t>
            </w:r>
            <w:r w:rsidR="00B165DB">
              <w:rPr>
                <w:rFonts w:ascii="Times New Roman" w:hAnsi="Times New Roman" w:cs="Times New Roman"/>
                <w:color w:val="000000"/>
                <w:u w:val="single"/>
              </w:rPr>
              <w:t>20</w:t>
            </w:r>
          </w:p>
        </w:tc>
      </w:tr>
      <w:tr w:rsidR="006479D7" w:rsidRPr="00BC1666" w:rsidTr="00BC1666">
        <w:tc>
          <w:tcPr>
            <w:tcW w:w="564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(должность)</w:t>
            </w:r>
          </w:p>
        </w:tc>
        <w:tc>
          <w:tcPr>
            <w:tcW w:w="286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(подпись)</w:t>
            </w:r>
          </w:p>
        </w:tc>
        <w:tc>
          <w:tcPr>
            <w:tcW w:w="4396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(ФИО)</w:t>
            </w:r>
          </w:p>
        </w:tc>
        <w:tc>
          <w:tcPr>
            <w:tcW w:w="170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(дата)</w:t>
            </w:r>
          </w:p>
        </w:tc>
      </w:tr>
    </w:tbl>
    <w:p w:rsidR="006479D7" w:rsidRPr="00BC1666" w:rsidRDefault="006479D7" w:rsidP="006479D7">
      <w:pPr>
        <w:pStyle w:val="ConsPlusNonformat"/>
        <w:widowControl/>
        <w:rPr>
          <w:rFonts w:ascii="Times New Roman" w:hAnsi="Times New Roman" w:cs="Times New Roman"/>
          <w:color w:val="000000"/>
        </w:rPr>
      </w:pPr>
      <w:r w:rsidRPr="00BC1666">
        <w:rPr>
          <w:rFonts w:ascii="Times New Roman" w:hAnsi="Times New Roman" w:cs="Times New Roman"/>
          <w:color w:val="000000"/>
        </w:rPr>
        <w:t>Члены комиссии по проведению специальной оценки условий труда:</w:t>
      </w:r>
    </w:p>
    <w:tbl>
      <w:tblPr>
        <w:tblW w:w="14601" w:type="dxa"/>
        <w:tblLayout w:type="fixed"/>
        <w:tblLook w:val="01E0" w:firstRow="1" w:lastRow="1" w:firstColumn="1" w:lastColumn="1" w:noHBand="0" w:noVBand="0"/>
      </w:tblPr>
      <w:tblGrid>
        <w:gridCol w:w="5670"/>
        <w:gridCol w:w="2835"/>
        <w:gridCol w:w="4395"/>
        <w:gridCol w:w="1701"/>
      </w:tblGrid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Заместитель генерального директора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1666">
              <w:rPr>
                <w:rFonts w:ascii="Times New Roman" w:hAnsi="Times New Roman" w:cs="Times New Roman"/>
                <w:color w:val="000000"/>
              </w:rPr>
              <w:t>_______________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Захаров А.</w:t>
            </w:r>
            <w:proofErr w:type="gramStart"/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С</w:t>
            </w:r>
            <w:proofErr w:type="gramEnd"/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18.03.20</w:t>
            </w:r>
            <w:r w:rsidR="0012259F">
              <w:rPr>
                <w:rFonts w:ascii="Times New Roman" w:hAnsi="Times New Roman" w:cs="Times New Roman"/>
                <w:u w:val="single"/>
              </w:rPr>
              <w:t>20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(должность)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(подпись)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(ФИО)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(дата)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Заведующий лабораторией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1666">
              <w:rPr>
                <w:rFonts w:ascii="Times New Roman" w:hAnsi="Times New Roman" w:cs="Times New Roman"/>
                <w:color w:val="000000"/>
              </w:rPr>
              <w:t>_______________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Матвеева М.С.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18.03.20</w:t>
            </w:r>
            <w:r w:rsidR="0012259F">
              <w:rPr>
                <w:rFonts w:ascii="Times New Roman" w:hAnsi="Times New Roman" w:cs="Times New Roman"/>
                <w:u w:val="single"/>
              </w:rPr>
              <w:t>20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(должность)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(подпись)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(ФИО)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(дата)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Заместитель главного бухгалтера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1666">
              <w:rPr>
                <w:rFonts w:ascii="Times New Roman" w:hAnsi="Times New Roman" w:cs="Times New Roman"/>
                <w:color w:val="000000"/>
              </w:rPr>
              <w:t>_______________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Маркова Т.И.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18.03.20</w:t>
            </w:r>
            <w:r w:rsidR="0012259F">
              <w:rPr>
                <w:rFonts w:ascii="Times New Roman" w:hAnsi="Times New Roman" w:cs="Times New Roman"/>
                <w:u w:val="single"/>
              </w:rPr>
              <w:t>20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(должность)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(подпись)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(ФИО)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(дата)</w:t>
            </w:r>
          </w:p>
        </w:tc>
      </w:tr>
    </w:tbl>
    <w:p w:rsidR="006479D7" w:rsidRPr="00BC1666" w:rsidRDefault="006479D7" w:rsidP="006479D7">
      <w:pPr>
        <w:pStyle w:val="a4"/>
        <w:jc w:val="both"/>
        <w:rPr>
          <w:rFonts w:ascii="Times New Roman" w:hAnsi="Times New Roman"/>
          <w:sz w:val="20"/>
          <w:szCs w:val="20"/>
        </w:rPr>
      </w:pPr>
      <w:r w:rsidRPr="00BC1666">
        <w:rPr>
          <w:rFonts w:ascii="Times New Roman" w:hAnsi="Times New Roman"/>
          <w:sz w:val="20"/>
          <w:szCs w:val="20"/>
        </w:rPr>
        <w:t>Эксперт</w:t>
      </w:r>
      <w:proofErr w:type="gramStart"/>
      <w:r w:rsidRPr="00BC1666">
        <w:rPr>
          <w:rFonts w:ascii="Times New Roman" w:hAnsi="Times New Roman"/>
          <w:sz w:val="20"/>
          <w:szCs w:val="20"/>
        </w:rPr>
        <w:t xml:space="preserve"> (-</w:t>
      </w:r>
      <w:proofErr w:type="gramEnd"/>
      <w:r w:rsidRPr="00BC1666">
        <w:rPr>
          <w:rFonts w:ascii="Times New Roman" w:hAnsi="Times New Roman"/>
          <w:sz w:val="20"/>
          <w:szCs w:val="20"/>
        </w:rPr>
        <w:t>ы) организации, проводившей специальную оценку условий труда:</w:t>
      </w:r>
    </w:p>
    <w:tbl>
      <w:tblPr>
        <w:tblW w:w="14601" w:type="dxa"/>
        <w:tblLook w:val="01E0" w:firstRow="1" w:lastRow="1" w:firstColumn="1" w:lastColumn="1" w:noHBand="0" w:noVBand="0"/>
      </w:tblPr>
      <w:tblGrid>
        <w:gridCol w:w="5670"/>
        <w:gridCol w:w="2835"/>
        <w:gridCol w:w="4395"/>
        <w:gridCol w:w="1701"/>
      </w:tblGrid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104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1666">
              <w:rPr>
                <w:rFonts w:ascii="Times New Roman" w:hAnsi="Times New Roman" w:cs="Times New Roman"/>
                <w:color w:val="000000"/>
              </w:rPr>
              <w:t>_______________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C1666">
              <w:rPr>
                <w:rFonts w:ascii="Times New Roman" w:hAnsi="Times New Roman" w:cs="Times New Roman"/>
                <w:u w:val="single"/>
              </w:rPr>
              <w:t>Бортов А.В.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18.03.20</w:t>
            </w:r>
            <w:r w:rsidR="0012259F">
              <w:rPr>
                <w:rFonts w:ascii="Times New Roman" w:hAnsi="Times New Roman" w:cs="Times New Roman"/>
                <w:u w:val="single"/>
              </w:rPr>
              <w:t>20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(№в реестре экспертов)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(подпись)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(ФИО)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(дата)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156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1666">
              <w:rPr>
                <w:rFonts w:ascii="Times New Roman" w:hAnsi="Times New Roman" w:cs="Times New Roman"/>
                <w:color w:val="000000"/>
              </w:rPr>
              <w:t>_______________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proofErr w:type="spellStart"/>
            <w:r w:rsidRPr="00BC1666">
              <w:rPr>
                <w:rFonts w:ascii="Times New Roman" w:hAnsi="Times New Roman" w:cs="Times New Roman"/>
                <w:u w:val="single"/>
              </w:rPr>
              <w:t>Перчак</w:t>
            </w:r>
            <w:proofErr w:type="spellEnd"/>
            <w:r w:rsidRPr="00BC1666">
              <w:rPr>
                <w:rFonts w:ascii="Times New Roman" w:hAnsi="Times New Roman" w:cs="Times New Roman"/>
                <w:u w:val="single"/>
              </w:rPr>
              <w:t xml:space="preserve"> А.О.</w:t>
            </w:r>
          </w:p>
        </w:tc>
        <w:tc>
          <w:tcPr>
            <w:tcW w:w="1701" w:type="dxa"/>
          </w:tcPr>
          <w:p w:rsidR="006479D7" w:rsidRPr="00BC1666" w:rsidRDefault="006479D7" w:rsidP="00B165D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18.03.20</w:t>
            </w:r>
            <w:r w:rsidR="00B165DB">
              <w:rPr>
                <w:rFonts w:ascii="Times New Roman" w:hAnsi="Times New Roman" w:cs="Times New Roman"/>
                <w:color w:val="000000"/>
                <w:u w:val="single"/>
              </w:rPr>
              <w:t>20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(№в реестре экспертов)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(подпись)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(ФИО)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(дата)</w:t>
            </w:r>
          </w:p>
        </w:tc>
      </w:tr>
    </w:tbl>
    <w:p w:rsidR="006479D7" w:rsidRPr="00BC1666" w:rsidRDefault="006479D7" w:rsidP="006479D7">
      <w:pPr>
        <w:rPr>
          <w:rFonts w:ascii="Times New Roman" w:hAnsi="Times New Roman"/>
        </w:rPr>
      </w:pPr>
      <w:r w:rsidRPr="00BC1666">
        <w:rPr>
          <w:rFonts w:ascii="Times New Roman" w:hAnsi="Times New Roman"/>
        </w:rPr>
        <w:t>Ответственное лицо организации, проводящей специальную оценку условий труда:</w:t>
      </w:r>
    </w:p>
    <w:tbl>
      <w:tblPr>
        <w:tblW w:w="14751" w:type="dxa"/>
        <w:tblLook w:val="01E0" w:firstRow="1" w:lastRow="1" w:firstColumn="1" w:lastColumn="1" w:noHBand="0" w:noVBand="0"/>
      </w:tblPr>
      <w:tblGrid>
        <w:gridCol w:w="5728"/>
        <w:gridCol w:w="3724"/>
        <w:gridCol w:w="2291"/>
        <w:gridCol w:w="3008"/>
      </w:tblGrid>
      <w:tr w:rsidR="006479D7" w:rsidRPr="00BC1666" w:rsidTr="00BC1666">
        <w:trPr>
          <w:trHeight w:val="269"/>
        </w:trPr>
        <w:tc>
          <w:tcPr>
            <w:tcW w:w="5728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101</w:t>
            </w:r>
          </w:p>
        </w:tc>
        <w:tc>
          <w:tcPr>
            <w:tcW w:w="3724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Генеральный директор</w:t>
            </w:r>
          </w:p>
        </w:tc>
        <w:tc>
          <w:tcPr>
            <w:tcW w:w="229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1666">
              <w:rPr>
                <w:rFonts w:ascii="Times New Roman" w:hAnsi="Times New Roman" w:cs="Times New Roman"/>
              </w:rPr>
              <w:t>________________</w:t>
            </w:r>
          </w:p>
        </w:tc>
        <w:tc>
          <w:tcPr>
            <w:tcW w:w="3008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proofErr w:type="spellStart"/>
            <w:r w:rsidRPr="00BC1666">
              <w:rPr>
                <w:rFonts w:ascii="Times New Roman" w:hAnsi="Times New Roman" w:cs="Times New Roman"/>
                <w:u w:val="single"/>
              </w:rPr>
              <w:t>Никитов</w:t>
            </w:r>
            <w:proofErr w:type="spellEnd"/>
            <w:r w:rsidRPr="00BC1666">
              <w:rPr>
                <w:rFonts w:ascii="Times New Roman" w:hAnsi="Times New Roman" w:cs="Times New Roman"/>
                <w:u w:val="single"/>
              </w:rPr>
              <w:t xml:space="preserve"> С.А</w:t>
            </w:r>
            <w:r w:rsidRPr="00BC1666">
              <w:rPr>
                <w:rFonts w:ascii="Times New Roman" w:hAnsi="Times New Roman" w:cs="Times New Roman"/>
                <w:color w:val="000000"/>
                <w:u w:val="single"/>
              </w:rPr>
              <w:t>.</w:t>
            </w:r>
          </w:p>
        </w:tc>
      </w:tr>
      <w:tr w:rsidR="006479D7" w:rsidRPr="00BC1666" w:rsidTr="00BC1666">
        <w:trPr>
          <w:trHeight w:val="287"/>
        </w:trPr>
        <w:tc>
          <w:tcPr>
            <w:tcW w:w="5728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(№в реестре экспертов)</w:t>
            </w:r>
          </w:p>
        </w:tc>
        <w:tc>
          <w:tcPr>
            <w:tcW w:w="3724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(должность)</w:t>
            </w:r>
          </w:p>
        </w:tc>
        <w:tc>
          <w:tcPr>
            <w:tcW w:w="229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(подпись)</w:t>
            </w:r>
          </w:p>
        </w:tc>
        <w:tc>
          <w:tcPr>
            <w:tcW w:w="3008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vertAlign w:val="superscript"/>
              </w:rPr>
              <w:t>(Ф.И.О.)</w:t>
            </w:r>
          </w:p>
        </w:tc>
      </w:tr>
    </w:tbl>
    <w:p w:rsidR="00BC1666" w:rsidRDefault="00BC1666" w:rsidP="006479D7">
      <w:pPr>
        <w:spacing w:line="360" w:lineRule="auto"/>
        <w:ind w:right="567"/>
        <w:rPr>
          <w:rFonts w:ascii="Times New Roman" w:hAnsi="Times New Roman"/>
          <w:sz w:val="26"/>
          <w:szCs w:val="26"/>
        </w:rPr>
        <w:sectPr w:rsidR="00BC1666" w:rsidSect="00BC166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C1666" w:rsidRPr="00BC1666" w:rsidRDefault="00BC1666" w:rsidP="006479D7">
      <w:pPr>
        <w:spacing w:line="360" w:lineRule="auto"/>
        <w:ind w:right="567"/>
        <w:rPr>
          <w:rFonts w:ascii="Times New Roman" w:hAnsi="Times New Roman"/>
          <w:b/>
          <w:iCs/>
          <w:sz w:val="28"/>
          <w:szCs w:val="28"/>
        </w:rPr>
      </w:pPr>
    </w:p>
    <w:p w:rsidR="006479D7" w:rsidRPr="00BC1666" w:rsidRDefault="006479D7" w:rsidP="006479D7">
      <w:pPr>
        <w:spacing w:line="360" w:lineRule="auto"/>
        <w:ind w:right="567" w:firstLine="709"/>
        <w:jc w:val="right"/>
        <w:rPr>
          <w:rFonts w:ascii="Times New Roman" w:hAnsi="Times New Roman"/>
          <w:b/>
          <w:sz w:val="28"/>
          <w:szCs w:val="28"/>
        </w:rPr>
      </w:pPr>
      <w:r w:rsidRPr="00BC1666">
        <w:rPr>
          <w:rFonts w:ascii="Times New Roman" w:hAnsi="Times New Roman"/>
          <w:b/>
          <w:iCs/>
          <w:sz w:val="28"/>
          <w:szCs w:val="28"/>
        </w:rPr>
        <w:t>Приложение 3</w:t>
      </w:r>
    </w:p>
    <w:p w:rsidR="006479D7" w:rsidRPr="00BC1666" w:rsidRDefault="006479D7" w:rsidP="006479D7">
      <w:pPr>
        <w:spacing w:line="360" w:lineRule="auto"/>
        <w:ind w:right="567"/>
        <w:jc w:val="center"/>
        <w:rPr>
          <w:rFonts w:ascii="Times New Roman" w:hAnsi="Times New Roman"/>
          <w:color w:val="141414"/>
          <w:sz w:val="28"/>
          <w:szCs w:val="28"/>
        </w:rPr>
      </w:pPr>
      <w:r w:rsidRPr="00BC1666">
        <w:rPr>
          <w:rFonts w:ascii="Times New Roman" w:hAnsi="Times New Roman"/>
          <w:color w:val="141414"/>
          <w:sz w:val="28"/>
          <w:szCs w:val="28"/>
        </w:rPr>
        <w:t>Результаты оценки тяжести трудового процесса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6"/>
        <w:gridCol w:w="1619"/>
        <w:gridCol w:w="1497"/>
        <w:gridCol w:w="1489"/>
      </w:tblGrid>
      <w:tr w:rsidR="006479D7" w:rsidRPr="00BC1666" w:rsidTr="00BC1666">
        <w:tc>
          <w:tcPr>
            <w:tcW w:w="2594" w:type="pct"/>
            <w:vAlign w:val="center"/>
            <w:hideMark/>
          </w:tcPr>
          <w:p w:rsidR="006479D7" w:rsidRPr="00BC1666" w:rsidRDefault="006479D7" w:rsidP="00BC1666">
            <w:pPr>
              <w:spacing w:before="15" w:after="1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Показатели тяжести трудового процесса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spacing w:before="180" w:after="18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Нормативное значение показателя</w:t>
            </w:r>
          </w:p>
        </w:tc>
        <w:tc>
          <w:tcPr>
            <w:tcW w:w="782" w:type="pct"/>
            <w:hideMark/>
          </w:tcPr>
          <w:p w:rsidR="006479D7" w:rsidRPr="00BC1666" w:rsidRDefault="006479D7" w:rsidP="00BC1666">
            <w:pPr>
              <w:spacing w:before="180" w:after="18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Фактическое значение показателя</w:t>
            </w:r>
          </w:p>
        </w:tc>
        <w:tc>
          <w:tcPr>
            <w:tcW w:w="779" w:type="pct"/>
          </w:tcPr>
          <w:p w:rsidR="006479D7" w:rsidRPr="00BC1666" w:rsidRDefault="006479D7" w:rsidP="00BC1666">
            <w:pPr>
              <w:spacing w:before="180" w:after="18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Класс (подкласс) условий труда</w:t>
            </w: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3.1.</w:t>
            </w:r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Физическая динамическая нагрузка, </w:t>
            </w:r>
            <w:proofErr w:type="spellStart"/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кгм</w:t>
            </w:r>
            <w:proofErr w:type="spellEnd"/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2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79" w:type="pct"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3.1.2.общая нагрузка при перемещении груза на расстояние от 1 до 5 м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782" w:type="pct"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" w:type="pct"/>
          </w:tcPr>
          <w:p w:rsidR="006479D7" w:rsidRPr="00BC1666" w:rsidRDefault="006479D7" w:rsidP="00BC166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3.2.</w:t>
            </w:r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Масса поднимаемого и перемещаемого груза вручную, </w:t>
            </w:r>
            <w:proofErr w:type="gramStart"/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кг</w:t>
            </w:r>
            <w:proofErr w:type="gramEnd"/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2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" w:type="pct"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3.2.1.подъем и перемещение тяжести при чередовании с другой работой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до 15</w:t>
            </w:r>
          </w:p>
        </w:tc>
        <w:tc>
          <w:tcPr>
            <w:tcW w:w="782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3.2.2.подъем и перемещение тяжестей постоянно в течение рабочей смены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до 5</w:t>
            </w:r>
          </w:p>
        </w:tc>
        <w:tc>
          <w:tcPr>
            <w:tcW w:w="782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3.2.3.суммарная масса грузов, перемещаемых в течение каждого часа смены:</w:t>
            </w:r>
          </w:p>
          <w:p w:rsidR="006479D7" w:rsidRPr="00BC1666" w:rsidRDefault="006479D7" w:rsidP="00BC1666">
            <w:pPr>
              <w:spacing w:before="180" w:after="180"/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с рабочей поверхности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479D7" w:rsidRPr="00BC1666" w:rsidRDefault="006479D7" w:rsidP="00BC166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до 250</w:t>
            </w:r>
          </w:p>
        </w:tc>
        <w:tc>
          <w:tcPr>
            <w:tcW w:w="782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479D7" w:rsidRPr="00BC1666" w:rsidRDefault="006479D7" w:rsidP="00BC166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479D7" w:rsidRPr="00BC1666" w:rsidRDefault="006479D7" w:rsidP="00BC166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150</w:t>
            </w:r>
          </w:p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с пола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до100</w:t>
            </w:r>
          </w:p>
        </w:tc>
        <w:tc>
          <w:tcPr>
            <w:tcW w:w="782" w:type="pct"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3.3.</w:t>
            </w:r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Стереотипные рабочие движения, количество за смену: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2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3.3.1.при локальной нагрузке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до 20000</w:t>
            </w:r>
          </w:p>
        </w:tc>
        <w:tc>
          <w:tcPr>
            <w:tcW w:w="782" w:type="pct"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3.3.2.при региональной нагрузке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до 10000</w:t>
            </w:r>
          </w:p>
        </w:tc>
        <w:tc>
          <w:tcPr>
            <w:tcW w:w="782" w:type="pct"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3.4.</w:t>
            </w:r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Статическая нагрузка,</w:t>
            </w:r>
            <w:r w:rsidR="004A1F75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к</w:t>
            </w:r>
            <w:proofErr w:type="gramStart"/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г(</w:t>
            </w:r>
            <w:proofErr w:type="gramEnd"/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силы)</w:t>
            </w:r>
            <w:proofErr w:type="spellStart"/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хс</w:t>
            </w:r>
            <w:proofErr w:type="spellEnd"/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2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3.4.1. одной рукой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до 18000</w:t>
            </w:r>
          </w:p>
        </w:tc>
        <w:tc>
          <w:tcPr>
            <w:tcW w:w="782" w:type="pct"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18000</w:t>
            </w: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3.4.2. двумя руками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до 36000</w:t>
            </w:r>
          </w:p>
        </w:tc>
        <w:tc>
          <w:tcPr>
            <w:tcW w:w="782" w:type="pct"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3.4.3.с участием мышц корпуса, ног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до 43000</w:t>
            </w:r>
          </w:p>
        </w:tc>
        <w:tc>
          <w:tcPr>
            <w:tcW w:w="782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3.5. </w:t>
            </w:r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Рабочая поза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pStyle w:val="af5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BC1666">
              <w:rPr>
                <w:color w:val="000000"/>
                <w:sz w:val="18"/>
                <w:szCs w:val="18"/>
              </w:rPr>
              <w:t>Свободная, удобная поза, возможность смены рабочего положения тела (сидя, стоя).</w:t>
            </w:r>
          </w:p>
          <w:p w:rsidR="006479D7" w:rsidRPr="00BC1666" w:rsidRDefault="006479D7" w:rsidP="00BC166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Нахождение в позе стоя до 40% времени смены.</w:t>
            </w:r>
          </w:p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2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Периодическое, более 50% времени рабочей смены, нахождение в неудобной позе и (или) фиксированной позе; периодическое, более 25% времени рабочей смены, пребывание в вынужденной позе. Нахождение в позе «стоя» более 80% времени смены. Нахождение в позе «сидя» без перерывов более 80% времени смены.</w:t>
            </w:r>
          </w:p>
        </w:tc>
        <w:tc>
          <w:tcPr>
            <w:tcW w:w="779" w:type="pct"/>
          </w:tcPr>
          <w:p w:rsidR="006479D7" w:rsidRPr="00BC1666" w:rsidRDefault="006479D7" w:rsidP="00BC1666">
            <w:pPr>
              <w:pStyle w:val="af5"/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</w:rPr>
            </w:pPr>
            <w:r w:rsidRPr="00BC1666">
              <w:rPr>
                <w:color w:val="000000"/>
                <w:sz w:val="18"/>
                <w:szCs w:val="18"/>
              </w:rPr>
              <w:t>3.2</w:t>
            </w: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3.6. </w:t>
            </w:r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Наклоны корпуса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до 50</w:t>
            </w:r>
          </w:p>
        </w:tc>
        <w:tc>
          <w:tcPr>
            <w:tcW w:w="782" w:type="pct"/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3.2</w:t>
            </w: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3.7. </w:t>
            </w:r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Перемещение в пространстве, обусловленные технологическим процессом, </w:t>
            </w:r>
            <w:proofErr w:type="gramStart"/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км</w:t>
            </w:r>
            <w:proofErr w:type="gramEnd"/>
            <w:r w:rsidRPr="00BC1666">
              <w:rPr>
                <w:rFonts w:ascii="Times New Roman" w:hAnsi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2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3.7.1. по горизонтали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до 4</w:t>
            </w:r>
          </w:p>
        </w:tc>
        <w:tc>
          <w:tcPr>
            <w:tcW w:w="782" w:type="pct"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3.7.2. по вертикали</w:t>
            </w:r>
          </w:p>
        </w:tc>
        <w:tc>
          <w:tcPr>
            <w:tcW w:w="846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color w:val="000000"/>
                <w:sz w:val="18"/>
                <w:szCs w:val="18"/>
              </w:rPr>
              <w:t>до 2</w:t>
            </w:r>
          </w:p>
        </w:tc>
        <w:tc>
          <w:tcPr>
            <w:tcW w:w="782" w:type="pct"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6479D7" w:rsidRPr="00BC1666" w:rsidTr="00BC1666">
        <w:tc>
          <w:tcPr>
            <w:tcW w:w="2594" w:type="pct"/>
            <w:hideMark/>
          </w:tcPr>
          <w:p w:rsidR="006479D7" w:rsidRPr="00BC1666" w:rsidRDefault="006479D7" w:rsidP="00BC1666">
            <w:pPr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Итоговая оценка тяжести трудового процесса</w:t>
            </w:r>
          </w:p>
        </w:tc>
        <w:tc>
          <w:tcPr>
            <w:tcW w:w="1628" w:type="pct"/>
            <w:gridSpan w:val="2"/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" w:type="pct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666">
              <w:rPr>
                <w:rFonts w:ascii="Times New Roman" w:hAnsi="Times New Roman"/>
                <w:sz w:val="18"/>
                <w:szCs w:val="18"/>
              </w:rPr>
              <w:t>3.2</w:t>
            </w:r>
          </w:p>
        </w:tc>
      </w:tr>
    </w:tbl>
    <w:p w:rsidR="006479D7" w:rsidRPr="00BC1666" w:rsidRDefault="006479D7" w:rsidP="006479D7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</w:p>
    <w:p w:rsidR="006479D7" w:rsidRPr="00BC1666" w:rsidRDefault="006479D7" w:rsidP="006479D7">
      <w:pPr>
        <w:spacing w:line="360" w:lineRule="auto"/>
        <w:ind w:right="567"/>
        <w:rPr>
          <w:rFonts w:ascii="Times New Roman" w:hAnsi="Times New Roman"/>
          <w:b/>
          <w:iCs/>
          <w:sz w:val="28"/>
          <w:szCs w:val="28"/>
        </w:rPr>
      </w:pPr>
    </w:p>
    <w:p w:rsidR="006479D7" w:rsidRPr="00BC1666" w:rsidRDefault="006479D7" w:rsidP="006479D7">
      <w:pPr>
        <w:spacing w:line="360" w:lineRule="auto"/>
        <w:ind w:right="567" w:firstLine="709"/>
        <w:jc w:val="right"/>
        <w:rPr>
          <w:rFonts w:ascii="Times New Roman" w:hAnsi="Times New Roman"/>
          <w:b/>
          <w:sz w:val="28"/>
          <w:szCs w:val="28"/>
        </w:rPr>
      </w:pPr>
      <w:r w:rsidRPr="00BC1666">
        <w:rPr>
          <w:rFonts w:ascii="Times New Roman" w:hAnsi="Times New Roman"/>
          <w:b/>
          <w:iCs/>
          <w:sz w:val="28"/>
          <w:szCs w:val="28"/>
        </w:rPr>
        <w:t>Приложение 4</w:t>
      </w:r>
    </w:p>
    <w:p w:rsidR="006479D7" w:rsidRPr="00BC1666" w:rsidRDefault="006479D7" w:rsidP="006479D7">
      <w:pPr>
        <w:spacing w:line="360" w:lineRule="auto"/>
        <w:ind w:right="56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479D7" w:rsidRPr="00BC1666" w:rsidRDefault="006479D7" w:rsidP="006479D7">
      <w:pPr>
        <w:spacing w:line="360" w:lineRule="auto"/>
        <w:ind w:right="567"/>
        <w:jc w:val="center"/>
        <w:rPr>
          <w:rFonts w:ascii="Times New Roman" w:hAnsi="Times New Roman"/>
          <w:color w:val="141414"/>
          <w:sz w:val="28"/>
          <w:szCs w:val="28"/>
        </w:rPr>
      </w:pPr>
      <w:r w:rsidRPr="00BC1666">
        <w:rPr>
          <w:rFonts w:ascii="Times New Roman" w:hAnsi="Times New Roman"/>
          <w:color w:val="141414"/>
          <w:sz w:val="28"/>
          <w:szCs w:val="28"/>
        </w:rPr>
        <w:t>Результаты оценки напряженности трудового процесса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567"/>
        <w:gridCol w:w="567"/>
        <w:gridCol w:w="567"/>
        <w:gridCol w:w="567"/>
        <w:gridCol w:w="567"/>
      </w:tblGrid>
      <w:tr w:rsidR="006479D7" w:rsidRPr="00BC1666" w:rsidTr="00BC1666">
        <w:trPr>
          <w:cantSplit/>
          <w:jc w:val="center"/>
        </w:trPr>
        <w:tc>
          <w:tcPr>
            <w:tcW w:w="6771" w:type="dxa"/>
            <w:vMerge w:val="restart"/>
          </w:tcPr>
          <w:p w:rsidR="006479D7" w:rsidRPr="00BC1666" w:rsidRDefault="006479D7" w:rsidP="00BC1666">
            <w:pPr>
              <w:tabs>
                <w:tab w:val="left" w:pos="851"/>
              </w:tabs>
              <w:ind w:left="-1197" w:firstLine="1231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2835" w:type="dxa"/>
            <w:gridSpan w:val="5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Класс условий труда</w:t>
            </w:r>
          </w:p>
        </w:tc>
      </w:tr>
      <w:tr w:rsidR="006479D7" w:rsidRPr="00BC1666" w:rsidTr="00BC1666">
        <w:trPr>
          <w:cantSplit/>
          <w:jc w:val="center"/>
        </w:trPr>
        <w:tc>
          <w:tcPr>
            <w:tcW w:w="6771" w:type="dxa"/>
            <w:vMerge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3.1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3.2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3.3</w:t>
            </w:r>
          </w:p>
        </w:tc>
      </w:tr>
      <w:tr w:rsidR="006479D7" w:rsidRPr="00BC1666" w:rsidTr="00BC1666">
        <w:trPr>
          <w:cantSplit/>
          <w:jc w:val="center"/>
        </w:trPr>
        <w:tc>
          <w:tcPr>
            <w:tcW w:w="9606" w:type="dxa"/>
            <w:gridSpan w:val="6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  <w:b/>
              </w:rPr>
            </w:pPr>
            <w:r w:rsidRPr="00BC1666">
              <w:rPr>
                <w:rFonts w:ascii="Times New Roman" w:hAnsi="Times New Roman"/>
                <w:b/>
              </w:rPr>
              <w:t>1. Интеллектуальные нагрузки</w:t>
            </w: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1.1. Содержание работы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1.2. Восприятие сигналов и их оценка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1.3.Распределение функций по степени сложности  задания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1.4. Характер выполняемой работы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cantSplit/>
          <w:jc w:val="center"/>
        </w:trPr>
        <w:tc>
          <w:tcPr>
            <w:tcW w:w="9606" w:type="dxa"/>
            <w:gridSpan w:val="6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  <w:b/>
              </w:rPr>
            </w:pPr>
            <w:r w:rsidRPr="00BC1666">
              <w:rPr>
                <w:rFonts w:ascii="Times New Roman" w:hAnsi="Times New Roman"/>
                <w:b/>
              </w:rPr>
              <w:t>2. Сенсорные нагрузки</w:t>
            </w:r>
          </w:p>
        </w:tc>
      </w:tr>
      <w:tr w:rsidR="006479D7" w:rsidRPr="00BC1666" w:rsidTr="00BC1666">
        <w:trPr>
          <w:trHeight w:val="70"/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2.1.Длительность сосредоточенного наблюдения (</w:t>
            </w:r>
            <w:proofErr w:type="gramStart"/>
            <w:r w:rsidRPr="00BC1666">
              <w:rPr>
                <w:rFonts w:ascii="Times New Roman" w:hAnsi="Times New Roman"/>
              </w:rPr>
              <w:t>в</w:t>
            </w:r>
            <w:proofErr w:type="gramEnd"/>
            <w:r w:rsidRPr="00BC1666">
              <w:rPr>
                <w:rFonts w:ascii="Times New Roman" w:hAnsi="Times New Roman"/>
                <w:noProof/>
              </w:rPr>
              <w:t xml:space="preserve"> %</w:t>
            </w:r>
            <w:proofErr w:type="gramStart"/>
            <w:r w:rsidRPr="00BC1666">
              <w:rPr>
                <w:rFonts w:ascii="Times New Roman" w:hAnsi="Times New Roman"/>
              </w:rPr>
              <w:t>от</w:t>
            </w:r>
            <w:proofErr w:type="gramEnd"/>
            <w:r w:rsidRPr="00BC1666">
              <w:rPr>
                <w:rFonts w:ascii="Times New Roman" w:hAnsi="Times New Roman"/>
              </w:rPr>
              <w:t xml:space="preserve"> времени смены)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2.2.Плотность сигналов и сообщений в среднем за</w:t>
            </w:r>
            <w:r w:rsidRPr="00BC1666">
              <w:rPr>
                <w:rFonts w:ascii="Times New Roman" w:hAnsi="Times New Roman"/>
                <w:noProof/>
              </w:rPr>
              <w:t xml:space="preserve"> 1</w:t>
            </w:r>
            <w:r w:rsidRPr="00BC1666">
              <w:rPr>
                <w:rFonts w:ascii="Times New Roman" w:hAnsi="Times New Roman"/>
              </w:rPr>
              <w:t xml:space="preserve"> час работы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2.3.Число производственных объектов одновременного наблюдения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2.4.Размер объекта различения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2.5.Работа с оптическими приборами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2.6.Наблюдение за экранами видеотерминалов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2.7.Нагрузка на слуховой анализатор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2.8.Нагрузка на голосовой аппарат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cantSplit/>
          <w:jc w:val="center"/>
        </w:trPr>
        <w:tc>
          <w:tcPr>
            <w:tcW w:w="9606" w:type="dxa"/>
            <w:gridSpan w:val="6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  <w:b/>
              </w:rPr>
            </w:pPr>
            <w:r w:rsidRPr="00BC1666">
              <w:rPr>
                <w:rFonts w:ascii="Times New Roman" w:hAnsi="Times New Roman"/>
                <w:b/>
              </w:rPr>
              <w:t>3. Эмоциональные нагрузки</w:t>
            </w: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3.1.Степень ответственности за результат собственной деятельности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3.2.Степень риска для собственной жизни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3.3.Степень ответственности за безо</w:t>
            </w:r>
            <w:r w:rsidRPr="00BC1666">
              <w:rPr>
                <w:rFonts w:ascii="Times New Roman" w:hAnsi="Times New Roman"/>
              </w:rPr>
              <w:softHyphen/>
              <w:t>пасность других лиц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cantSplit/>
          <w:jc w:val="center"/>
        </w:trPr>
        <w:tc>
          <w:tcPr>
            <w:tcW w:w="9606" w:type="dxa"/>
            <w:gridSpan w:val="6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  <w:b/>
              </w:rPr>
            </w:pPr>
            <w:r w:rsidRPr="00BC1666">
              <w:rPr>
                <w:rFonts w:ascii="Times New Roman" w:hAnsi="Times New Roman"/>
                <w:b/>
              </w:rPr>
              <w:t>4. Монотонность нагрузок</w:t>
            </w: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4.1.Число элементов ………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 xml:space="preserve">4.2.Продолжительность выполнения производственных заданий 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4.3. Время активных действий (</w:t>
            </w:r>
            <w:proofErr w:type="gramStart"/>
            <w:r w:rsidRPr="00BC1666">
              <w:rPr>
                <w:rFonts w:ascii="Times New Roman" w:hAnsi="Times New Roman"/>
              </w:rPr>
              <w:t>в</w:t>
            </w:r>
            <w:proofErr w:type="gramEnd"/>
            <w:r w:rsidRPr="00BC1666">
              <w:rPr>
                <w:rFonts w:ascii="Times New Roman" w:hAnsi="Times New Roman"/>
                <w:noProof/>
              </w:rPr>
              <w:t xml:space="preserve"> %</w:t>
            </w:r>
            <w:proofErr w:type="gramStart"/>
            <w:r w:rsidRPr="00BC1666">
              <w:rPr>
                <w:rFonts w:ascii="Times New Roman" w:hAnsi="Times New Roman"/>
              </w:rPr>
              <w:t>к</w:t>
            </w:r>
            <w:proofErr w:type="gramEnd"/>
            <w:r w:rsidRPr="00BC1666">
              <w:rPr>
                <w:rFonts w:ascii="Times New Roman" w:hAnsi="Times New Roman"/>
              </w:rPr>
              <w:t xml:space="preserve"> продолжительности смены)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4.4.Монотонность производственной обстановки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cantSplit/>
          <w:trHeight w:val="114"/>
          <w:jc w:val="center"/>
        </w:trPr>
        <w:tc>
          <w:tcPr>
            <w:tcW w:w="9606" w:type="dxa"/>
            <w:gridSpan w:val="6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  <w:b/>
              </w:rPr>
            </w:pPr>
            <w:r w:rsidRPr="00BC1666">
              <w:rPr>
                <w:rFonts w:ascii="Times New Roman" w:hAnsi="Times New Roman"/>
                <w:b/>
              </w:rPr>
              <w:t>5. Режим работы</w:t>
            </w: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5.1.Фактическая продолжительность рабочего дня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5.2. Сменность работы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5.3.Наличие регламентированных перерывов и их продолжительность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  <w:b/>
              </w:rPr>
            </w:pPr>
            <w:r w:rsidRPr="00BC1666">
              <w:rPr>
                <w:rFonts w:ascii="Times New Roman" w:hAnsi="Times New Roman"/>
                <w:b/>
              </w:rPr>
              <w:t>Количество показателей в каждом классе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79D7" w:rsidRPr="00BC1666" w:rsidTr="00BC1666">
        <w:trPr>
          <w:jc w:val="center"/>
        </w:trPr>
        <w:tc>
          <w:tcPr>
            <w:tcW w:w="6771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  <w:b/>
              </w:rPr>
            </w:pPr>
            <w:r w:rsidRPr="00BC1666">
              <w:rPr>
                <w:rFonts w:ascii="Times New Roman" w:hAnsi="Times New Roman"/>
                <w:b/>
              </w:rPr>
              <w:t>Общая оценка напряженности труда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  <w:r w:rsidRPr="00BC1666"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79D7" w:rsidRPr="00BC1666" w:rsidRDefault="006479D7" w:rsidP="00BC1666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/>
              </w:rPr>
            </w:pPr>
          </w:p>
        </w:tc>
      </w:tr>
    </w:tbl>
    <w:p w:rsidR="006479D7" w:rsidRPr="00BC1666" w:rsidRDefault="006479D7" w:rsidP="006479D7">
      <w:pPr>
        <w:spacing w:line="360" w:lineRule="auto"/>
        <w:ind w:right="56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479D7" w:rsidRPr="00BC1666" w:rsidRDefault="006479D7" w:rsidP="006479D7">
      <w:pPr>
        <w:spacing w:line="360" w:lineRule="auto"/>
        <w:ind w:right="56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479D7" w:rsidRPr="00BC1666" w:rsidRDefault="006479D7" w:rsidP="006479D7">
      <w:pPr>
        <w:spacing w:after="200" w:line="276" w:lineRule="auto"/>
        <w:rPr>
          <w:rFonts w:ascii="Times New Roman" w:hAnsi="Times New Roman"/>
          <w:b/>
          <w:iCs/>
          <w:sz w:val="28"/>
          <w:szCs w:val="28"/>
        </w:rPr>
      </w:pPr>
      <w:r w:rsidRPr="00BC1666">
        <w:rPr>
          <w:rFonts w:ascii="Times New Roman" w:hAnsi="Times New Roman"/>
          <w:b/>
          <w:iCs/>
          <w:sz w:val="28"/>
          <w:szCs w:val="28"/>
        </w:rPr>
        <w:br w:type="page"/>
      </w:r>
    </w:p>
    <w:p w:rsidR="006479D7" w:rsidRPr="00BC1666" w:rsidRDefault="006479D7" w:rsidP="006479D7">
      <w:pPr>
        <w:spacing w:line="360" w:lineRule="auto"/>
        <w:ind w:right="567" w:firstLine="709"/>
        <w:jc w:val="right"/>
        <w:rPr>
          <w:rFonts w:ascii="Times New Roman" w:hAnsi="Times New Roman"/>
          <w:b/>
          <w:iCs/>
          <w:sz w:val="28"/>
          <w:szCs w:val="28"/>
        </w:rPr>
      </w:pPr>
    </w:p>
    <w:p w:rsidR="006479D7" w:rsidRPr="00BC1666" w:rsidRDefault="006479D7" w:rsidP="006479D7">
      <w:pPr>
        <w:spacing w:line="360" w:lineRule="auto"/>
        <w:ind w:right="567" w:firstLine="709"/>
        <w:jc w:val="right"/>
        <w:rPr>
          <w:rFonts w:ascii="Times New Roman" w:hAnsi="Times New Roman"/>
          <w:b/>
          <w:sz w:val="28"/>
          <w:szCs w:val="28"/>
        </w:rPr>
      </w:pPr>
      <w:r w:rsidRPr="00BC1666">
        <w:rPr>
          <w:rFonts w:ascii="Times New Roman" w:hAnsi="Times New Roman"/>
          <w:b/>
          <w:iCs/>
          <w:sz w:val="28"/>
          <w:szCs w:val="28"/>
        </w:rPr>
        <w:t>Приложение 5</w:t>
      </w:r>
    </w:p>
    <w:p w:rsidR="006479D7" w:rsidRPr="00BC1666" w:rsidRDefault="006479D7" w:rsidP="006479D7">
      <w:pPr>
        <w:spacing w:line="360" w:lineRule="auto"/>
        <w:ind w:right="56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479D7" w:rsidRPr="00BC1666" w:rsidRDefault="006479D7" w:rsidP="006479D7">
      <w:pPr>
        <w:spacing w:line="360" w:lineRule="auto"/>
        <w:ind w:right="567"/>
        <w:jc w:val="center"/>
        <w:rPr>
          <w:rFonts w:ascii="Times New Roman" w:hAnsi="Times New Roman"/>
          <w:sz w:val="28"/>
        </w:rPr>
      </w:pPr>
      <w:r w:rsidRPr="00BC1666">
        <w:rPr>
          <w:rFonts w:ascii="Times New Roman" w:hAnsi="Times New Roman"/>
          <w:sz w:val="28"/>
        </w:rPr>
        <w:t xml:space="preserve">Показатели оценки условий труда на рабочем месте </w:t>
      </w:r>
      <w:r w:rsidR="00B165DB">
        <w:rPr>
          <w:rFonts w:ascii="Times New Roman" w:hAnsi="Times New Roman"/>
          <w:sz w:val="28"/>
          <w:szCs w:val="28"/>
        </w:rPr>
        <w:t>пекаря</w:t>
      </w:r>
    </w:p>
    <w:tbl>
      <w:tblPr>
        <w:tblStyle w:val="32"/>
        <w:tblpPr w:leftFromText="180" w:rightFromText="180" w:vertAnchor="text" w:horzAnchor="margin" w:tblpY="154"/>
        <w:tblOverlap w:val="never"/>
        <w:tblW w:w="0" w:type="auto"/>
        <w:tblLook w:val="04A0" w:firstRow="1" w:lastRow="0" w:firstColumn="1" w:lastColumn="0" w:noHBand="0" w:noVBand="1"/>
      </w:tblPr>
      <w:tblGrid>
        <w:gridCol w:w="2040"/>
        <w:gridCol w:w="1157"/>
        <w:gridCol w:w="1022"/>
        <w:gridCol w:w="1134"/>
        <w:gridCol w:w="1134"/>
        <w:gridCol w:w="851"/>
        <w:gridCol w:w="850"/>
        <w:gridCol w:w="1027"/>
      </w:tblGrid>
      <w:tr w:rsidR="006479D7" w:rsidRPr="00BC1666" w:rsidTr="00BC1666">
        <w:tc>
          <w:tcPr>
            <w:tcW w:w="2040" w:type="dxa"/>
            <w:vMerge w:val="restart"/>
            <w:hideMark/>
          </w:tcPr>
          <w:p w:rsidR="006479D7" w:rsidRPr="00BC1666" w:rsidRDefault="006479D7" w:rsidP="00BC1666">
            <w:pPr>
              <w:ind w:right="56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Фактор</w:t>
            </w:r>
          </w:p>
        </w:tc>
        <w:tc>
          <w:tcPr>
            <w:tcW w:w="7175" w:type="dxa"/>
            <w:gridSpan w:val="7"/>
            <w:hideMark/>
          </w:tcPr>
          <w:p w:rsidR="006479D7" w:rsidRPr="00BC1666" w:rsidRDefault="006479D7" w:rsidP="00BC1666">
            <w:pPr>
              <w:ind w:right="56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Класс условий труда</w:t>
            </w:r>
          </w:p>
        </w:tc>
      </w:tr>
      <w:tr w:rsidR="006479D7" w:rsidRPr="00BC1666" w:rsidTr="00BC1666">
        <w:tc>
          <w:tcPr>
            <w:tcW w:w="2040" w:type="dxa"/>
            <w:vMerge/>
            <w:hideMark/>
          </w:tcPr>
          <w:p w:rsidR="006479D7" w:rsidRPr="00BC1666" w:rsidRDefault="006479D7" w:rsidP="00BC1666">
            <w:pPr>
              <w:ind w:right="567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7" w:type="dxa"/>
            <w:hideMark/>
          </w:tcPr>
          <w:p w:rsidR="006479D7" w:rsidRPr="00BC1666" w:rsidRDefault="006479D7" w:rsidP="00BC1666">
            <w:pPr>
              <w:jc w:val="both"/>
              <w:rPr>
                <w:rFonts w:ascii="Times New Roman" w:hAnsi="Times New Roman"/>
                <w:szCs w:val="22"/>
              </w:rPr>
            </w:pPr>
            <w:proofErr w:type="spellStart"/>
            <w:r w:rsidRPr="00BC1666">
              <w:rPr>
                <w:rFonts w:ascii="Times New Roman" w:hAnsi="Times New Roman"/>
                <w:szCs w:val="22"/>
              </w:rPr>
              <w:t>Оптим</w:t>
            </w:r>
            <w:proofErr w:type="spellEnd"/>
            <w:r w:rsidRPr="00BC166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1022" w:type="dxa"/>
            <w:hideMark/>
          </w:tcPr>
          <w:p w:rsidR="006479D7" w:rsidRPr="00BC1666" w:rsidRDefault="006479D7" w:rsidP="00BC1666">
            <w:pPr>
              <w:ind w:right="84"/>
              <w:jc w:val="both"/>
              <w:rPr>
                <w:rFonts w:ascii="Times New Roman" w:hAnsi="Times New Roman"/>
                <w:szCs w:val="22"/>
              </w:rPr>
            </w:pPr>
            <w:proofErr w:type="spellStart"/>
            <w:r w:rsidRPr="00BC1666">
              <w:rPr>
                <w:rFonts w:ascii="Times New Roman" w:hAnsi="Times New Roman"/>
                <w:szCs w:val="22"/>
              </w:rPr>
              <w:t>Допус</w:t>
            </w:r>
            <w:proofErr w:type="spellEnd"/>
            <w:r w:rsidRPr="00BC1666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3969" w:type="dxa"/>
            <w:gridSpan w:val="4"/>
            <w:hideMark/>
          </w:tcPr>
          <w:p w:rsidR="006479D7" w:rsidRPr="00BC1666" w:rsidRDefault="006479D7" w:rsidP="00BC1666">
            <w:pPr>
              <w:tabs>
                <w:tab w:val="left" w:pos="3102"/>
                <w:tab w:val="left" w:pos="3243"/>
              </w:tabs>
              <w:ind w:right="34"/>
              <w:jc w:val="center"/>
              <w:rPr>
                <w:rFonts w:ascii="Times New Roman" w:hAnsi="Times New Roman"/>
                <w:szCs w:val="22"/>
              </w:rPr>
            </w:pPr>
            <w:r w:rsidRPr="00BC1666">
              <w:rPr>
                <w:rFonts w:ascii="Times New Roman" w:hAnsi="Times New Roman"/>
                <w:szCs w:val="22"/>
              </w:rPr>
              <w:t>Вредный</w:t>
            </w:r>
          </w:p>
        </w:tc>
        <w:tc>
          <w:tcPr>
            <w:tcW w:w="1027" w:type="dxa"/>
            <w:hideMark/>
          </w:tcPr>
          <w:p w:rsidR="006479D7" w:rsidRPr="00BC1666" w:rsidRDefault="006479D7" w:rsidP="00BC1666">
            <w:pPr>
              <w:ind w:right="33"/>
              <w:jc w:val="both"/>
              <w:rPr>
                <w:rFonts w:ascii="Times New Roman" w:hAnsi="Times New Roman"/>
                <w:szCs w:val="22"/>
              </w:rPr>
            </w:pPr>
            <w:r w:rsidRPr="00BC1666">
              <w:rPr>
                <w:rFonts w:ascii="Times New Roman" w:hAnsi="Times New Roman"/>
                <w:szCs w:val="22"/>
              </w:rPr>
              <w:t>Опасный</w:t>
            </w:r>
          </w:p>
        </w:tc>
      </w:tr>
      <w:tr w:rsidR="006479D7" w:rsidRPr="00BC1666" w:rsidTr="00BC1666">
        <w:trPr>
          <w:trHeight w:val="355"/>
        </w:trPr>
        <w:tc>
          <w:tcPr>
            <w:tcW w:w="2040" w:type="dxa"/>
            <w:vMerge/>
            <w:hideMark/>
          </w:tcPr>
          <w:p w:rsidR="006479D7" w:rsidRPr="00BC1666" w:rsidRDefault="006479D7" w:rsidP="00BC1666">
            <w:pPr>
              <w:ind w:right="567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7" w:type="dxa"/>
            <w:hideMark/>
          </w:tcPr>
          <w:p w:rsidR="006479D7" w:rsidRPr="00BC1666" w:rsidRDefault="006479D7" w:rsidP="00BC1666">
            <w:pPr>
              <w:tabs>
                <w:tab w:val="left" w:pos="795"/>
              </w:tabs>
              <w:ind w:right="4"/>
              <w:jc w:val="both"/>
              <w:rPr>
                <w:rFonts w:ascii="Times New Roman" w:hAnsi="Times New Roman"/>
                <w:szCs w:val="22"/>
              </w:rPr>
            </w:pPr>
            <w:r w:rsidRPr="00BC1666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022" w:type="dxa"/>
            <w:hideMark/>
          </w:tcPr>
          <w:p w:rsidR="006479D7" w:rsidRPr="00BC1666" w:rsidRDefault="006479D7" w:rsidP="00BC1666">
            <w:pPr>
              <w:tabs>
                <w:tab w:val="left" w:pos="1198"/>
                <w:tab w:val="left" w:pos="1282"/>
              </w:tabs>
              <w:ind w:right="84"/>
              <w:jc w:val="both"/>
              <w:rPr>
                <w:rFonts w:ascii="Times New Roman" w:hAnsi="Times New Roman"/>
                <w:szCs w:val="22"/>
              </w:rPr>
            </w:pPr>
            <w:r w:rsidRPr="00BC166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134" w:type="dxa"/>
            <w:hideMark/>
          </w:tcPr>
          <w:p w:rsidR="006479D7" w:rsidRPr="00BC1666" w:rsidRDefault="006479D7" w:rsidP="00BC1666">
            <w:pPr>
              <w:tabs>
                <w:tab w:val="left" w:pos="300"/>
                <w:tab w:val="left" w:pos="975"/>
                <w:tab w:val="left" w:pos="1117"/>
              </w:tabs>
              <w:ind w:right="34"/>
              <w:jc w:val="both"/>
              <w:rPr>
                <w:rFonts w:ascii="Times New Roman" w:hAnsi="Times New Roman"/>
                <w:szCs w:val="22"/>
              </w:rPr>
            </w:pPr>
            <w:r w:rsidRPr="00BC1666">
              <w:rPr>
                <w:rFonts w:ascii="Times New Roman" w:hAnsi="Times New Roman"/>
                <w:szCs w:val="22"/>
              </w:rPr>
              <w:t>3.1</w:t>
            </w:r>
          </w:p>
        </w:tc>
        <w:tc>
          <w:tcPr>
            <w:tcW w:w="1134" w:type="dxa"/>
            <w:hideMark/>
          </w:tcPr>
          <w:p w:rsidR="006479D7" w:rsidRPr="00BC1666" w:rsidRDefault="006479D7" w:rsidP="00BC1666">
            <w:pPr>
              <w:ind w:right="34"/>
              <w:jc w:val="both"/>
              <w:rPr>
                <w:rFonts w:ascii="Times New Roman" w:hAnsi="Times New Roman"/>
                <w:szCs w:val="22"/>
              </w:rPr>
            </w:pPr>
            <w:r w:rsidRPr="00BC1666">
              <w:rPr>
                <w:rFonts w:ascii="Times New Roman" w:hAnsi="Times New Roman"/>
                <w:szCs w:val="22"/>
              </w:rPr>
              <w:t>3.2</w:t>
            </w:r>
          </w:p>
        </w:tc>
        <w:tc>
          <w:tcPr>
            <w:tcW w:w="851" w:type="dxa"/>
            <w:hideMark/>
          </w:tcPr>
          <w:p w:rsidR="006479D7" w:rsidRPr="00BC1666" w:rsidRDefault="006479D7" w:rsidP="00BC1666">
            <w:pPr>
              <w:ind w:right="33"/>
              <w:jc w:val="both"/>
              <w:rPr>
                <w:rFonts w:ascii="Times New Roman" w:hAnsi="Times New Roman"/>
                <w:szCs w:val="22"/>
              </w:rPr>
            </w:pPr>
            <w:r w:rsidRPr="00BC1666">
              <w:rPr>
                <w:rFonts w:ascii="Times New Roman" w:hAnsi="Times New Roman"/>
                <w:szCs w:val="22"/>
              </w:rPr>
              <w:t>3.3</w:t>
            </w:r>
          </w:p>
        </w:tc>
        <w:tc>
          <w:tcPr>
            <w:tcW w:w="850" w:type="dxa"/>
            <w:hideMark/>
          </w:tcPr>
          <w:p w:rsidR="006479D7" w:rsidRPr="00BC1666" w:rsidRDefault="006479D7" w:rsidP="00BC1666">
            <w:pPr>
              <w:tabs>
                <w:tab w:val="left" w:pos="726"/>
              </w:tabs>
              <w:ind w:right="34"/>
              <w:jc w:val="both"/>
              <w:rPr>
                <w:rFonts w:ascii="Times New Roman" w:hAnsi="Times New Roman"/>
                <w:szCs w:val="22"/>
              </w:rPr>
            </w:pPr>
            <w:r w:rsidRPr="00BC1666">
              <w:rPr>
                <w:rFonts w:ascii="Times New Roman" w:hAnsi="Times New Roman"/>
                <w:szCs w:val="22"/>
              </w:rPr>
              <w:t>3.4</w:t>
            </w:r>
          </w:p>
        </w:tc>
        <w:tc>
          <w:tcPr>
            <w:tcW w:w="1027" w:type="dxa"/>
            <w:hideMark/>
          </w:tcPr>
          <w:p w:rsidR="006479D7" w:rsidRPr="00BC1666" w:rsidRDefault="006479D7" w:rsidP="00BC1666">
            <w:pPr>
              <w:tabs>
                <w:tab w:val="left" w:pos="913"/>
              </w:tabs>
              <w:jc w:val="both"/>
              <w:rPr>
                <w:rFonts w:ascii="Times New Roman" w:hAnsi="Times New Roman"/>
                <w:szCs w:val="22"/>
              </w:rPr>
            </w:pPr>
            <w:r w:rsidRPr="00BC1666">
              <w:rPr>
                <w:rFonts w:ascii="Times New Roman" w:hAnsi="Times New Roman"/>
                <w:szCs w:val="22"/>
              </w:rPr>
              <w:t>4</w:t>
            </w:r>
          </w:p>
        </w:tc>
      </w:tr>
      <w:tr w:rsidR="006479D7" w:rsidRPr="00BC1666" w:rsidTr="00BC1666">
        <w:tc>
          <w:tcPr>
            <w:tcW w:w="2040" w:type="dxa"/>
            <w:hideMark/>
          </w:tcPr>
          <w:p w:rsidR="006479D7" w:rsidRPr="00BC1666" w:rsidRDefault="006479D7" w:rsidP="00BC1666">
            <w:pPr>
              <w:ind w:right="12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Химический</w:t>
            </w:r>
          </w:p>
        </w:tc>
        <w:tc>
          <w:tcPr>
            <w:tcW w:w="1157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2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134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7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79D7" w:rsidRPr="00BC1666" w:rsidTr="00BC1666">
        <w:tc>
          <w:tcPr>
            <w:tcW w:w="2040" w:type="dxa"/>
            <w:hideMark/>
          </w:tcPr>
          <w:p w:rsidR="006479D7" w:rsidRPr="00BC1666" w:rsidRDefault="006479D7" w:rsidP="00BC1666">
            <w:pPr>
              <w:ind w:right="12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Биологический</w:t>
            </w:r>
          </w:p>
        </w:tc>
        <w:tc>
          <w:tcPr>
            <w:tcW w:w="1157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2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7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6479D7" w:rsidRPr="00BC1666" w:rsidTr="00BC1666">
        <w:tc>
          <w:tcPr>
            <w:tcW w:w="2040" w:type="dxa"/>
          </w:tcPr>
          <w:p w:rsidR="006479D7" w:rsidRPr="00BC1666" w:rsidRDefault="006479D7" w:rsidP="00BC1666">
            <w:pPr>
              <w:ind w:right="12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 xml:space="preserve">Аэрозоли </w:t>
            </w:r>
            <w:proofErr w:type="spellStart"/>
            <w:r w:rsidRPr="00BC1666">
              <w:rPr>
                <w:rFonts w:ascii="Times New Roman" w:hAnsi="Times New Roman"/>
                <w:sz w:val="22"/>
                <w:szCs w:val="22"/>
              </w:rPr>
              <w:t>фиброгенного</w:t>
            </w:r>
            <w:proofErr w:type="spellEnd"/>
            <w:r w:rsidRPr="00BC1666">
              <w:rPr>
                <w:rFonts w:ascii="Times New Roman" w:hAnsi="Times New Roman"/>
                <w:sz w:val="22"/>
                <w:szCs w:val="22"/>
              </w:rPr>
              <w:t xml:space="preserve"> действия</w:t>
            </w:r>
          </w:p>
        </w:tc>
        <w:tc>
          <w:tcPr>
            <w:tcW w:w="1157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2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7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6479D7" w:rsidRPr="00BC1666" w:rsidTr="00BC1666">
        <w:tc>
          <w:tcPr>
            <w:tcW w:w="2040" w:type="dxa"/>
            <w:hideMark/>
          </w:tcPr>
          <w:p w:rsidR="006479D7" w:rsidRPr="00BC1666" w:rsidRDefault="006479D7" w:rsidP="00BC1666">
            <w:pPr>
              <w:ind w:right="12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Шум</w:t>
            </w:r>
          </w:p>
        </w:tc>
        <w:tc>
          <w:tcPr>
            <w:tcW w:w="1157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022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7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79D7" w:rsidRPr="00BC1666" w:rsidTr="00BC1666">
        <w:tc>
          <w:tcPr>
            <w:tcW w:w="2040" w:type="dxa"/>
            <w:hideMark/>
          </w:tcPr>
          <w:p w:rsidR="006479D7" w:rsidRPr="00BC1666" w:rsidRDefault="006479D7" w:rsidP="00BC1666">
            <w:pPr>
              <w:ind w:right="12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Инфразвук</w:t>
            </w:r>
          </w:p>
        </w:tc>
        <w:tc>
          <w:tcPr>
            <w:tcW w:w="1157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2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7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6479D7" w:rsidRPr="00BC1666" w:rsidTr="00BC1666">
        <w:tc>
          <w:tcPr>
            <w:tcW w:w="2040" w:type="dxa"/>
            <w:hideMark/>
          </w:tcPr>
          <w:p w:rsidR="006479D7" w:rsidRPr="00BC1666" w:rsidRDefault="006479D7" w:rsidP="00BC1666">
            <w:pPr>
              <w:ind w:right="12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Ультразвук</w:t>
            </w:r>
          </w:p>
        </w:tc>
        <w:tc>
          <w:tcPr>
            <w:tcW w:w="1157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2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7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6479D7" w:rsidRPr="00BC1666" w:rsidTr="00BC1666">
        <w:tc>
          <w:tcPr>
            <w:tcW w:w="2040" w:type="dxa"/>
            <w:hideMark/>
          </w:tcPr>
          <w:p w:rsidR="006479D7" w:rsidRPr="00BC1666" w:rsidRDefault="006479D7" w:rsidP="00BC1666">
            <w:pPr>
              <w:ind w:right="12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Вибрация общая</w:t>
            </w:r>
          </w:p>
        </w:tc>
        <w:tc>
          <w:tcPr>
            <w:tcW w:w="1157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022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7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</w:p>
        </w:tc>
      </w:tr>
      <w:tr w:rsidR="006479D7" w:rsidRPr="00BC1666" w:rsidTr="00BC1666">
        <w:tc>
          <w:tcPr>
            <w:tcW w:w="2040" w:type="dxa"/>
            <w:hideMark/>
          </w:tcPr>
          <w:p w:rsidR="006479D7" w:rsidRPr="00BC1666" w:rsidRDefault="006479D7" w:rsidP="00BC166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Вибрация локальная</w:t>
            </w:r>
          </w:p>
        </w:tc>
        <w:tc>
          <w:tcPr>
            <w:tcW w:w="1157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2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hideMark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7" w:type="dxa"/>
          </w:tcPr>
          <w:p w:rsidR="006479D7" w:rsidRPr="00BC1666" w:rsidRDefault="006479D7" w:rsidP="00BC1666">
            <w:pPr>
              <w:jc w:val="center"/>
              <w:rPr>
                <w:rFonts w:ascii="Times New Roman" w:hAnsi="Times New Roman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6479D7" w:rsidRPr="00BC1666" w:rsidTr="00BC1666">
        <w:tc>
          <w:tcPr>
            <w:tcW w:w="2040" w:type="dxa"/>
            <w:hideMark/>
          </w:tcPr>
          <w:p w:rsidR="006479D7" w:rsidRPr="00BC1666" w:rsidRDefault="006479D7" w:rsidP="00BC166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Микроклимат</w:t>
            </w:r>
          </w:p>
        </w:tc>
        <w:tc>
          <w:tcPr>
            <w:tcW w:w="1157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2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134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7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79D7" w:rsidRPr="00BC1666" w:rsidTr="00BC1666">
        <w:tc>
          <w:tcPr>
            <w:tcW w:w="2040" w:type="dxa"/>
          </w:tcPr>
          <w:p w:rsidR="006479D7" w:rsidRPr="00BC1666" w:rsidRDefault="006479D7" w:rsidP="00BC166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Световая среда</w:t>
            </w:r>
          </w:p>
        </w:tc>
        <w:tc>
          <w:tcPr>
            <w:tcW w:w="1157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2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851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7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79D7" w:rsidRPr="00BC1666" w:rsidTr="00BC1666">
        <w:tc>
          <w:tcPr>
            <w:tcW w:w="2040" w:type="dxa"/>
            <w:hideMark/>
          </w:tcPr>
          <w:p w:rsidR="006479D7" w:rsidRPr="00BC1666" w:rsidRDefault="006479D7" w:rsidP="00BC166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Тяжесть труда</w:t>
            </w:r>
          </w:p>
        </w:tc>
        <w:tc>
          <w:tcPr>
            <w:tcW w:w="1157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2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851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7" w:type="dxa"/>
            <w:hideMark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79D7" w:rsidRPr="00BC1666" w:rsidTr="00BC1666">
        <w:tc>
          <w:tcPr>
            <w:tcW w:w="2040" w:type="dxa"/>
          </w:tcPr>
          <w:p w:rsidR="006479D7" w:rsidRPr="00BC1666" w:rsidRDefault="006479D7" w:rsidP="00BC166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Напряженность труда</w:t>
            </w:r>
          </w:p>
        </w:tc>
        <w:tc>
          <w:tcPr>
            <w:tcW w:w="1157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2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134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7" w:type="dxa"/>
          </w:tcPr>
          <w:p w:rsidR="006479D7" w:rsidRPr="00BC1666" w:rsidRDefault="006479D7" w:rsidP="00BC1666">
            <w:pPr>
              <w:tabs>
                <w:tab w:val="left" w:pos="937"/>
              </w:tabs>
              <w:ind w:right="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79D7" w:rsidRPr="00BC1666" w:rsidTr="00BC1666">
        <w:tc>
          <w:tcPr>
            <w:tcW w:w="9215" w:type="dxa"/>
            <w:gridSpan w:val="8"/>
            <w:hideMark/>
          </w:tcPr>
          <w:p w:rsidR="006479D7" w:rsidRPr="00BC1666" w:rsidRDefault="006479D7" w:rsidP="00BC166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C1666">
              <w:rPr>
                <w:rFonts w:ascii="Times New Roman" w:hAnsi="Times New Roman"/>
                <w:sz w:val="22"/>
                <w:szCs w:val="22"/>
              </w:rPr>
              <w:t>Общая оценка условий труда</w:t>
            </w:r>
            <w:r w:rsidR="00B165D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C1666">
              <w:rPr>
                <w:rFonts w:ascii="Times New Roman" w:hAnsi="Times New Roman"/>
                <w:sz w:val="22"/>
                <w:szCs w:val="22"/>
              </w:rPr>
              <w:t>3.3</w:t>
            </w:r>
          </w:p>
        </w:tc>
      </w:tr>
    </w:tbl>
    <w:p w:rsidR="006479D7" w:rsidRPr="00BC1666" w:rsidRDefault="006479D7" w:rsidP="006479D7">
      <w:pPr>
        <w:rPr>
          <w:rFonts w:ascii="Times New Roman" w:hAnsi="Times New Roman"/>
        </w:rPr>
      </w:pPr>
    </w:p>
    <w:p w:rsidR="006479D7" w:rsidRPr="00BC1666" w:rsidRDefault="006479D7" w:rsidP="006479D7">
      <w:pPr>
        <w:rPr>
          <w:rFonts w:ascii="Times New Roman" w:hAnsi="Times New Roman"/>
        </w:rPr>
      </w:pPr>
      <w:r w:rsidRPr="00BC1666">
        <w:rPr>
          <w:rFonts w:ascii="Times New Roman" w:hAnsi="Times New Roman"/>
        </w:rPr>
        <w:br w:type="page"/>
      </w:r>
    </w:p>
    <w:p w:rsidR="006479D7" w:rsidRPr="00BC1666" w:rsidRDefault="006479D7" w:rsidP="006479D7">
      <w:pPr>
        <w:spacing w:line="360" w:lineRule="auto"/>
        <w:ind w:right="567" w:firstLine="709"/>
        <w:jc w:val="right"/>
        <w:rPr>
          <w:rFonts w:ascii="Times New Roman" w:hAnsi="Times New Roman"/>
          <w:b/>
          <w:iCs/>
          <w:sz w:val="28"/>
          <w:szCs w:val="28"/>
        </w:rPr>
        <w:sectPr w:rsidR="006479D7" w:rsidRPr="00BC16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79D7" w:rsidRPr="00BC1666" w:rsidRDefault="006479D7" w:rsidP="006479D7">
      <w:pPr>
        <w:spacing w:line="360" w:lineRule="auto"/>
        <w:ind w:right="567" w:firstLine="709"/>
        <w:jc w:val="right"/>
        <w:rPr>
          <w:rFonts w:ascii="Times New Roman" w:hAnsi="Times New Roman"/>
          <w:b/>
          <w:sz w:val="28"/>
          <w:szCs w:val="28"/>
        </w:rPr>
      </w:pPr>
      <w:r w:rsidRPr="00BC1666">
        <w:rPr>
          <w:rFonts w:ascii="Times New Roman" w:hAnsi="Times New Roman"/>
          <w:b/>
          <w:iCs/>
          <w:sz w:val="28"/>
          <w:szCs w:val="28"/>
        </w:rPr>
        <w:lastRenderedPageBreak/>
        <w:t>Приложение 6</w:t>
      </w:r>
    </w:p>
    <w:p w:rsidR="006479D7" w:rsidRPr="00BC1666" w:rsidRDefault="006479D7" w:rsidP="006479D7">
      <w:pPr>
        <w:spacing w:after="200" w:line="276" w:lineRule="auto"/>
        <w:rPr>
          <w:rFonts w:ascii="Times New Roman" w:hAnsi="Times New Roman"/>
        </w:rPr>
      </w:pPr>
    </w:p>
    <w:p w:rsidR="006479D7" w:rsidRPr="00BC1666" w:rsidRDefault="006479D7" w:rsidP="006479D7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 xml:space="preserve">Форма сводной </w:t>
      </w:r>
      <w:proofErr w:type="gramStart"/>
      <w:r w:rsidRPr="00BC1666">
        <w:rPr>
          <w:rFonts w:ascii="Times New Roman" w:hAnsi="Times New Roman"/>
          <w:sz w:val="28"/>
          <w:szCs w:val="28"/>
        </w:rPr>
        <w:t>ведомости результатов проведения специальной оценки условий труда</w:t>
      </w:r>
      <w:proofErr w:type="gram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3"/>
        <w:gridCol w:w="1075"/>
        <w:gridCol w:w="3461"/>
        <w:gridCol w:w="1134"/>
        <w:gridCol w:w="1134"/>
        <w:gridCol w:w="1134"/>
        <w:gridCol w:w="1134"/>
        <w:gridCol w:w="1134"/>
        <w:gridCol w:w="1134"/>
        <w:gridCol w:w="1134"/>
      </w:tblGrid>
      <w:tr w:rsidR="006479D7" w:rsidRPr="00BC1666" w:rsidTr="00BC1666">
        <w:tc>
          <w:tcPr>
            <w:tcW w:w="28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4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Количество рабочих мест и численность работников, занятых на этих рабочих местах</w:t>
            </w:r>
          </w:p>
        </w:tc>
        <w:tc>
          <w:tcPr>
            <w:tcW w:w="7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Количество рабочих мест и численность занятых на них работников по классам (подклассам) условий труда из числа рабочих мест, указанных в графе 3 (единиц)</w:t>
            </w:r>
          </w:p>
        </w:tc>
      </w:tr>
      <w:tr w:rsidR="006479D7" w:rsidRPr="00BC1666" w:rsidTr="00BC1666">
        <w:tc>
          <w:tcPr>
            <w:tcW w:w="28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класс 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класс 2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класс 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класс 4</w:t>
            </w:r>
          </w:p>
        </w:tc>
      </w:tr>
      <w:tr w:rsidR="006479D7" w:rsidRPr="00BC1666" w:rsidTr="00BC1666">
        <w:tc>
          <w:tcPr>
            <w:tcW w:w="28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 xml:space="preserve">в том </w:t>
            </w:r>
            <w:proofErr w:type="gramStart"/>
            <w:r w:rsidRPr="00BC1666">
              <w:rPr>
                <w:rFonts w:ascii="Times New Roman" w:hAnsi="Times New Roman" w:cs="Times New Roman"/>
              </w:rPr>
              <w:t>числе</w:t>
            </w:r>
            <w:proofErr w:type="gramEnd"/>
            <w:r w:rsidRPr="00BC1666">
              <w:rPr>
                <w:rFonts w:ascii="Times New Roman" w:hAnsi="Times New Roman" w:cs="Times New Roman"/>
              </w:rPr>
              <w:t xml:space="preserve"> на которых проведена специальная оценка условий труда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2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10</w:t>
            </w:r>
          </w:p>
        </w:tc>
      </w:tr>
      <w:tr w:rsidR="006479D7" w:rsidRPr="00BC1666" w:rsidTr="00BC1666">
        <w:tc>
          <w:tcPr>
            <w:tcW w:w="2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Рабочие места (ед.)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2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Работники, занятые на рабочих местах (чел.)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2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из них женщин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2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из них лиц в возрасте до 18 лет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</w:tr>
      <w:tr w:rsidR="006479D7" w:rsidRPr="00BC1666" w:rsidTr="00BC1666">
        <w:tc>
          <w:tcPr>
            <w:tcW w:w="2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BC1666">
              <w:rPr>
                <w:rFonts w:ascii="Times New Roman" w:hAnsi="Times New Roman" w:cs="Times New Roman"/>
              </w:rPr>
              <w:t>из них инвалидов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</w:rPr>
            </w:pPr>
          </w:p>
        </w:tc>
      </w:tr>
    </w:tbl>
    <w:p w:rsidR="006479D7" w:rsidRPr="00BC1666" w:rsidRDefault="006479D7" w:rsidP="006479D7">
      <w:pPr>
        <w:rPr>
          <w:rFonts w:ascii="Times New Roman" w:hAnsi="Times New Roman"/>
        </w:rPr>
      </w:pPr>
    </w:p>
    <w:p w:rsidR="006479D7" w:rsidRPr="00BC1666" w:rsidRDefault="006479D7" w:rsidP="006479D7">
      <w:pPr>
        <w:spacing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6479D7" w:rsidRPr="00BC1666" w:rsidRDefault="006479D7" w:rsidP="006479D7">
      <w:pPr>
        <w:spacing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6479D7" w:rsidRPr="00BC1666" w:rsidRDefault="006479D7" w:rsidP="006479D7">
      <w:pPr>
        <w:spacing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1666" w:rsidRDefault="00BC1666" w:rsidP="006479D7">
      <w:pPr>
        <w:spacing w:line="360" w:lineRule="auto"/>
        <w:ind w:right="567"/>
        <w:rPr>
          <w:rFonts w:ascii="Times New Roman" w:hAnsi="Times New Roman"/>
        </w:rPr>
        <w:sectPr w:rsidR="00BC1666" w:rsidSect="00BC1666">
          <w:footerReference w:type="default" r:id="rId20"/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6479D7" w:rsidRPr="00BC1666" w:rsidRDefault="006479D7" w:rsidP="00B165DB">
      <w:pPr>
        <w:tabs>
          <w:tab w:val="left" w:pos="11400"/>
        </w:tabs>
        <w:spacing w:line="360" w:lineRule="auto"/>
        <w:ind w:right="567"/>
        <w:rPr>
          <w:rFonts w:ascii="Times New Roman" w:hAnsi="Times New Roman"/>
          <w:b/>
          <w:iCs/>
          <w:sz w:val="28"/>
          <w:szCs w:val="28"/>
        </w:rPr>
      </w:pPr>
    </w:p>
    <w:p w:rsidR="006479D7" w:rsidRPr="00BC1666" w:rsidRDefault="006479D7" w:rsidP="006479D7">
      <w:pPr>
        <w:spacing w:line="360" w:lineRule="auto"/>
        <w:ind w:right="567" w:firstLine="709"/>
        <w:jc w:val="right"/>
        <w:rPr>
          <w:rFonts w:ascii="Times New Roman" w:hAnsi="Times New Roman"/>
          <w:b/>
          <w:sz w:val="28"/>
          <w:szCs w:val="28"/>
        </w:rPr>
      </w:pPr>
      <w:r w:rsidRPr="00BC1666">
        <w:rPr>
          <w:rFonts w:ascii="Times New Roman" w:hAnsi="Times New Roman"/>
          <w:b/>
          <w:iCs/>
          <w:sz w:val="28"/>
          <w:szCs w:val="28"/>
        </w:rPr>
        <w:t>Приложение 7</w:t>
      </w:r>
    </w:p>
    <w:p w:rsidR="006479D7" w:rsidRPr="00BC1666" w:rsidRDefault="006479D7" w:rsidP="006479D7">
      <w:pPr>
        <w:spacing w:line="360" w:lineRule="auto"/>
        <w:ind w:right="567"/>
        <w:jc w:val="center"/>
        <w:rPr>
          <w:rFonts w:ascii="Times New Roman" w:hAnsi="Times New Roman"/>
          <w:sz w:val="28"/>
          <w:szCs w:val="28"/>
        </w:rPr>
      </w:pPr>
      <w:r w:rsidRPr="00BC1666">
        <w:rPr>
          <w:rFonts w:ascii="Times New Roman" w:hAnsi="Times New Roman"/>
          <w:sz w:val="28"/>
          <w:szCs w:val="28"/>
        </w:rPr>
        <w:t>Перечень рабочих мест, на которых проводилась специальная оценка условий труда (с указанием источников вредных и (или) опасных факторов производственной среды и трудового процесса)</w:t>
      </w:r>
    </w:p>
    <w:tbl>
      <w:tblPr>
        <w:tblW w:w="0" w:type="auto"/>
        <w:tblInd w:w="1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09"/>
        <w:gridCol w:w="471"/>
        <w:gridCol w:w="380"/>
        <w:gridCol w:w="471"/>
        <w:gridCol w:w="425"/>
        <w:gridCol w:w="283"/>
        <w:gridCol w:w="284"/>
        <w:gridCol w:w="425"/>
        <w:gridCol w:w="284"/>
        <w:gridCol w:w="425"/>
        <w:gridCol w:w="379"/>
        <w:gridCol w:w="567"/>
        <w:gridCol w:w="426"/>
        <w:gridCol w:w="567"/>
        <w:gridCol w:w="567"/>
        <w:gridCol w:w="754"/>
        <w:gridCol w:w="1276"/>
        <w:gridCol w:w="379"/>
        <w:gridCol w:w="851"/>
        <w:gridCol w:w="896"/>
        <w:gridCol w:w="851"/>
        <w:gridCol w:w="850"/>
        <w:gridCol w:w="851"/>
      </w:tblGrid>
      <w:tr w:rsidR="006479D7" w:rsidRPr="00BC1666" w:rsidTr="00BC1666"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Индивидуальный номер рабочего места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Профессия / должность / специальность работника</w:t>
            </w:r>
          </w:p>
        </w:tc>
        <w:tc>
          <w:tcPr>
            <w:tcW w:w="595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Классы (подклассы) условий труда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Итоговый класс (подкласс) условий труда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Итоговый класс (подкласс) условий труда с учетом эффективного применения СИЗ</w:t>
            </w:r>
          </w:p>
        </w:tc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 xml:space="preserve">Повышенный </w:t>
            </w:r>
            <w:proofErr w:type="gramStart"/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размер оплаты труда</w:t>
            </w:r>
            <w:proofErr w:type="gramEnd"/>
            <w:r w:rsidRPr="00BC1666">
              <w:rPr>
                <w:rFonts w:ascii="Times New Roman" w:hAnsi="Times New Roman" w:cs="Times New Roman"/>
                <w:sz w:val="20"/>
                <w:szCs w:val="20"/>
              </w:rPr>
              <w:t xml:space="preserve"> (да/ нет)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Ежегодный дополнительный оплачиваемый отпуск (да/ нет)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Сокращенная продолжительность рабочего времени (да/ нет)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Молоко или другие равноценные пищевые продукты (да/ нет)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Лечебно-профилактическое питание (да/ нет)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Льготное пенсионное обеспечение (да/ нет)</w:t>
            </w:r>
          </w:p>
        </w:tc>
      </w:tr>
      <w:tr w:rsidR="006479D7" w:rsidRPr="00BC1666" w:rsidTr="00BC1666">
        <w:trPr>
          <w:cantSplit/>
          <w:trHeight w:val="2071"/>
        </w:trPr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химический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биологический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 xml:space="preserve">аэрозоли преимущественно </w:t>
            </w:r>
            <w:proofErr w:type="spellStart"/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фиброгенного</w:t>
            </w:r>
            <w:proofErr w:type="spellEnd"/>
            <w:r w:rsidRPr="00BC1666">
              <w:rPr>
                <w:rFonts w:ascii="Times New Roman" w:hAnsi="Times New Roman" w:cs="Times New Roman"/>
                <w:sz w:val="20"/>
                <w:szCs w:val="20"/>
              </w:rPr>
              <w:t xml:space="preserve"> действия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шум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инфразвук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ультразвук воздушный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вибрация общая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вибрация локальная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неионизирующие излучения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ионизирующие излучения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параметры микроклимата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параметры световой среды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9D7" w:rsidRPr="00BC1666" w:rsidRDefault="006479D7" w:rsidP="00BC1666">
            <w:pPr>
              <w:pStyle w:val="aff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напряженность трудового процесса</w:t>
            </w:r>
          </w:p>
        </w:tc>
        <w:tc>
          <w:tcPr>
            <w:tcW w:w="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79D7" w:rsidRPr="00BC1666" w:rsidTr="00BC1666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6479D7" w:rsidRPr="00BC1666" w:rsidTr="00BC1666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B165DB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Пекарь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C1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9D7" w:rsidRPr="00BC1666" w:rsidRDefault="006479D7" w:rsidP="00BC1666">
            <w:pPr>
              <w:pStyle w:val="af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66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</w:tbl>
    <w:p w:rsidR="006479D7" w:rsidRPr="00BC1666" w:rsidRDefault="006479D7" w:rsidP="006479D7">
      <w:pPr>
        <w:pStyle w:val="aff3"/>
        <w:rPr>
          <w:rFonts w:ascii="Times New Roman" w:hAnsi="Times New Roman" w:cs="Times New Roman"/>
          <w:sz w:val="18"/>
          <w:szCs w:val="18"/>
        </w:rPr>
      </w:pPr>
      <w:r w:rsidRPr="00BC1666">
        <w:rPr>
          <w:rFonts w:ascii="Times New Roman" w:hAnsi="Times New Roman" w:cs="Times New Roman"/>
          <w:sz w:val="18"/>
          <w:szCs w:val="18"/>
        </w:rPr>
        <w:t xml:space="preserve">Дата составления: </w:t>
      </w:r>
      <w:r w:rsidRPr="00BC1666">
        <w:rPr>
          <w:rFonts w:ascii="Times New Roman" w:hAnsi="Times New Roman" w:cs="Times New Roman"/>
          <w:sz w:val="18"/>
          <w:szCs w:val="18"/>
          <w:u w:val="single"/>
        </w:rPr>
        <w:t>18. 03. 20</w:t>
      </w:r>
      <w:r w:rsidR="00B165DB">
        <w:rPr>
          <w:rFonts w:ascii="Times New Roman" w:hAnsi="Times New Roman" w:cs="Times New Roman"/>
          <w:sz w:val="18"/>
          <w:szCs w:val="18"/>
          <w:u w:val="single"/>
        </w:rPr>
        <w:t>20</w:t>
      </w:r>
      <w:r w:rsidRPr="00BC1666">
        <w:rPr>
          <w:rFonts w:ascii="Times New Roman" w:hAnsi="Times New Roman" w:cs="Times New Roman"/>
          <w:sz w:val="18"/>
          <w:szCs w:val="18"/>
        </w:rPr>
        <w:t xml:space="preserve"> г</w:t>
      </w:r>
    </w:p>
    <w:p w:rsidR="006479D7" w:rsidRPr="00BC1666" w:rsidRDefault="006479D7" w:rsidP="006479D7">
      <w:pPr>
        <w:jc w:val="both"/>
        <w:rPr>
          <w:rFonts w:ascii="Times New Roman" w:hAnsi="Times New Roman"/>
          <w:sz w:val="18"/>
          <w:szCs w:val="18"/>
        </w:rPr>
      </w:pPr>
    </w:p>
    <w:p w:rsidR="006479D7" w:rsidRPr="00BC1666" w:rsidRDefault="006479D7" w:rsidP="006479D7">
      <w:pPr>
        <w:pStyle w:val="ConsPlusNonformat"/>
        <w:widowControl/>
        <w:rPr>
          <w:rFonts w:ascii="Times New Roman" w:hAnsi="Times New Roman" w:cs="Times New Roman"/>
          <w:color w:val="000000"/>
          <w:sz w:val="18"/>
          <w:szCs w:val="18"/>
        </w:rPr>
      </w:pPr>
      <w:r w:rsidRPr="00BC1666">
        <w:rPr>
          <w:rFonts w:ascii="Times New Roman" w:hAnsi="Times New Roman" w:cs="Times New Roman"/>
          <w:color w:val="000000"/>
          <w:sz w:val="18"/>
          <w:szCs w:val="18"/>
        </w:rPr>
        <w:t>Председатель комиссии по проведению специальной оценки условий труда</w:t>
      </w:r>
    </w:p>
    <w:tbl>
      <w:tblPr>
        <w:tblW w:w="14601" w:type="dxa"/>
        <w:tblLook w:val="01E0" w:firstRow="1" w:lastRow="1" w:firstColumn="1" w:lastColumn="1" w:noHBand="0" w:noVBand="0"/>
      </w:tblPr>
      <w:tblGrid>
        <w:gridCol w:w="5645"/>
        <w:gridCol w:w="2860"/>
        <w:gridCol w:w="4396"/>
        <w:gridCol w:w="1700"/>
      </w:tblGrid>
      <w:tr w:rsidR="006479D7" w:rsidRPr="00BC1666" w:rsidTr="00BC1666">
        <w:tc>
          <w:tcPr>
            <w:tcW w:w="564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Генеральный директор</w:t>
            </w:r>
          </w:p>
        </w:tc>
        <w:tc>
          <w:tcPr>
            <w:tcW w:w="286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_______________</w:t>
            </w:r>
          </w:p>
        </w:tc>
        <w:tc>
          <w:tcPr>
            <w:tcW w:w="4396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Афоничкин</w:t>
            </w:r>
            <w:proofErr w:type="spellEnd"/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 xml:space="preserve"> Е.А.</w:t>
            </w:r>
          </w:p>
        </w:tc>
        <w:tc>
          <w:tcPr>
            <w:tcW w:w="1700" w:type="dxa"/>
          </w:tcPr>
          <w:p w:rsidR="006479D7" w:rsidRPr="00BC1666" w:rsidRDefault="006479D7" w:rsidP="00B165DB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18.03.20</w:t>
            </w:r>
            <w:r w:rsidR="00B165DB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20</w:t>
            </w:r>
          </w:p>
        </w:tc>
      </w:tr>
      <w:tr w:rsidR="006479D7" w:rsidRPr="00BC1666" w:rsidTr="00BC1666">
        <w:tc>
          <w:tcPr>
            <w:tcW w:w="564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6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4396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(ФИО)</w:t>
            </w:r>
          </w:p>
        </w:tc>
        <w:tc>
          <w:tcPr>
            <w:tcW w:w="170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6479D7" w:rsidRPr="00BC1666" w:rsidRDefault="006479D7" w:rsidP="006479D7">
      <w:pPr>
        <w:pStyle w:val="ConsPlusNonformat"/>
        <w:widowControl/>
        <w:rPr>
          <w:rFonts w:ascii="Times New Roman" w:hAnsi="Times New Roman" w:cs="Times New Roman"/>
          <w:color w:val="000000"/>
          <w:sz w:val="18"/>
          <w:szCs w:val="18"/>
        </w:rPr>
      </w:pPr>
      <w:r w:rsidRPr="00BC1666">
        <w:rPr>
          <w:rFonts w:ascii="Times New Roman" w:hAnsi="Times New Roman" w:cs="Times New Roman"/>
          <w:color w:val="000000"/>
          <w:sz w:val="18"/>
          <w:szCs w:val="18"/>
        </w:rPr>
        <w:t>Члены комиссии по проведению специальной оценки условий труда:</w:t>
      </w:r>
    </w:p>
    <w:tbl>
      <w:tblPr>
        <w:tblW w:w="14601" w:type="dxa"/>
        <w:tblLayout w:type="fixed"/>
        <w:tblLook w:val="01E0" w:firstRow="1" w:lastRow="1" w:firstColumn="1" w:lastColumn="1" w:noHBand="0" w:noVBand="0"/>
      </w:tblPr>
      <w:tblGrid>
        <w:gridCol w:w="5670"/>
        <w:gridCol w:w="2835"/>
        <w:gridCol w:w="4395"/>
        <w:gridCol w:w="1701"/>
      </w:tblGrid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Заместитель генерального директора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_______________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Захаров А.</w:t>
            </w:r>
            <w:proofErr w:type="gramStart"/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С</w:t>
            </w:r>
            <w:proofErr w:type="gramEnd"/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18.03.20</w:t>
            </w:r>
            <w:r w:rsidR="00B165DB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20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(ФИО)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(дата)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Заведующий лабораторией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_______________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Матвеева М.С.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18.03.20</w:t>
            </w:r>
            <w:r w:rsidR="00B165DB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20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(ФИО)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(дата)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Заместитель главного бухгалтера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_______________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Маркова Т.И.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18.03.20</w:t>
            </w:r>
            <w:r w:rsidR="00B165DB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20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(ФИО)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6479D7" w:rsidRPr="00BC1666" w:rsidRDefault="006479D7" w:rsidP="006479D7">
      <w:pPr>
        <w:pStyle w:val="a4"/>
        <w:jc w:val="both"/>
        <w:rPr>
          <w:rFonts w:ascii="Times New Roman" w:hAnsi="Times New Roman"/>
          <w:sz w:val="18"/>
          <w:szCs w:val="18"/>
        </w:rPr>
      </w:pPr>
      <w:r w:rsidRPr="00BC1666">
        <w:rPr>
          <w:rFonts w:ascii="Times New Roman" w:hAnsi="Times New Roman"/>
          <w:sz w:val="18"/>
          <w:szCs w:val="18"/>
        </w:rPr>
        <w:t>Эксперт</w:t>
      </w:r>
      <w:proofErr w:type="gramStart"/>
      <w:r w:rsidRPr="00BC1666">
        <w:rPr>
          <w:rFonts w:ascii="Times New Roman" w:hAnsi="Times New Roman"/>
          <w:sz w:val="18"/>
          <w:szCs w:val="18"/>
        </w:rPr>
        <w:t xml:space="preserve"> (-</w:t>
      </w:r>
      <w:proofErr w:type="gramEnd"/>
      <w:r w:rsidRPr="00BC1666">
        <w:rPr>
          <w:rFonts w:ascii="Times New Roman" w:hAnsi="Times New Roman"/>
          <w:sz w:val="18"/>
          <w:szCs w:val="18"/>
        </w:rPr>
        <w:t>ы) организации, проводившей специальную оценку условий труда:</w:t>
      </w:r>
    </w:p>
    <w:tbl>
      <w:tblPr>
        <w:tblW w:w="14601" w:type="dxa"/>
        <w:tblLook w:val="01E0" w:firstRow="1" w:lastRow="1" w:firstColumn="1" w:lastColumn="1" w:noHBand="0" w:noVBand="0"/>
      </w:tblPr>
      <w:tblGrid>
        <w:gridCol w:w="5670"/>
        <w:gridCol w:w="2835"/>
        <w:gridCol w:w="4395"/>
        <w:gridCol w:w="1701"/>
      </w:tblGrid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104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_______________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1666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Бортов А.В.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18.03.20</w:t>
            </w:r>
            <w:r w:rsidR="00B165DB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20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(№в реестре экспертов)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(ФИО)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(дата)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156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_______________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proofErr w:type="spellStart"/>
            <w:r w:rsidRPr="00BC1666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Перчак</w:t>
            </w:r>
            <w:proofErr w:type="spellEnd"/>
            <w:r w:rsidRPr="00BC1666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А.О.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18.03.20</w:t>
            </w:r>
            <w:r w:rsidR="00B165DB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20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(№в реестре экспертов)</w:t>
            </w:r>
          </w:p>
        </w:tc>
        <w:tc>
          <w:tcPr>
            <w:tcW w:w="283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4395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(ФИО)</w:t>
            </w:r>
          </w:p>
        </w:tc>
        <w:tc>
          <w:tcPr>
            <w:tcW w:w="1701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6479D7" w:rsidRPr="00BC1666" w:rsidRDefault="006479D7" w:rsidP="006479D7">
      <w:pPr>
        <w:rPr>
          <w:rFonts w:ascii="Times New Roman" w:hAnsi="Times New Roman"/>
          <w:sz w:val="18"/>
          <w:szCs w:val="18"/>
        </w:rPr>
      </w:pPr>
      <w:r w:rsidRPr="00BC1666">
        <w:rPr>
          <w:rFonts w:ascii="Times New Roman" w:hAnsi="Times New Roman"/>
          <w:sz w:val="18"/>
          <w:szCs w:val="18"/>
        </w:rPr>
        <w:t>Ответственное лицо организации, проводящей специальную оценку условий труда:</w:t>
      </w:r>
    </w:p>
    <w:tbl>
      <w:tblPr>
        <w:tblW w:w="14601" w:type="dxa"/>
        <w:tblLook w:val="01E0" w:firstRow="1" w:lastRow="1" w:firstColumn="1" w:lastColumn="1" w:noHBand="0" w:noVBand="0"/>
      </w:tblPr>
      <w:tblGrid>
        <w:gridCol w:w="5670"/>
        <w:gridCol w:w="3686"/>
        <w:gridCol w:w="2268"/>
        <w:gridCol w:w="2977"/>
      </w:tblGrid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101</w:t>
            </w:r>
          </w:p>
        </w:tc>
        <w:tc>
          <w:tcPr>
            <w:tcW w:w="3686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Генеральный директор</w:t>
            </w:r>
          </w:p>
        </w:tc>
        <w:tc>
          <w:tcPr>
            <w:tcW w:w="2268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1666">
              <w:rPr>
                <w:rFonts w:ascii="Times New Roman" w:hAnsi="Times New Roman" w:cs="Times New Roman"/>
                <w:sz w:val="18"/>
                <w:szCs w:val="18"/>
              </w:rPr>
              <w:t>________________</w:t>
            </w:r>
          </w:p>
        </w:tc>
        <w:tc>
          <w:tcPr>
            <w:tcW w:w="2977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proofErr w:type="spellStart"/>
            <w:r w:rsidRPr="00BC1666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Никитов</w:t>
            </w:r>
            <w:proofErr w:type="spellEnd"/>
            <w:r w:rsidRPr="00BC1666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С.А</w:t>
            </w: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.</w:t>
            </w:r>
          </w:p>
        </w:tc>
      </w:tr>
      <w:tr w:rsidR="006479D7" w:rsidRPr="00BC1666" w:rsidTr="00BC1666">
        <w:tc>
          <w:tcPr>
            <w:tcW w:w="5670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(№в реестре экспертов)</w:t>
            </w:r>
          </w:p>
        </w:tc>
        <w:tc>
          <w:tcPr>
            <w:tcW w:w="3686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268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977" w:type="dxa"/>
          </w:tcPr>
          <w:p w:rsidR="006479D7" w:rsidRPr="00BC1666" w:rsidRDefault="006479D7" w:rsidP="00BC166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BC1666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(Ф.И.О.)</w:t>
            </w:r>
          </w:p>
        </w:tc>
      </w:tr>
    </w:tbl>
    <w:p w:rsidR="00BC1666" w:rsidRDefault="00BC1666" w:rsidP="00A56043">
      <w:pPr>
        <w:spacing w:line="360" w:lineRule="auto"/>
        <w:jc w:val="both"/>
        <w:rPr>
          <w:rFonts w:ascii="Times New Roman" w:hAnsi="Times New Roman"/>
          <w:sz w:val="28"/>
          <w:szCs w:val="28"/>
        </w:rPr>
        <w:sectPr w:rsidR="00BC1666" w:rsidSect="00BC1666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A56043" w:rsidRPr="00BC1666" w:rsidRDefault="00A56043" w:rsidP="00B165D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A56043" w:rsidRPr="00BC1666" w:rsidSect="00BC0CF1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EAA" w:rsidRDefault="00DB4EAA" w:rsidP="00953951">
      <w:r>
        <w:separator/>
      </w:r>
    </w:p>
  </w:endnote>
  <w:endnote w:type="continuationSeparator" w:id="0">
    <w:p w:rsidR="00DB4EAA" w:rsidRDefault="00DB4EAA" w:rsidP="00953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0100455"/>
      <w:docPartObj>
        <w:docPartGallery w:val="Page Numbers (Bottom of Page)"/>
        <w:docPartUnique/>
      </w:docPartObj>
    </w:sdtPr>
    <w:sdtContent>
      <w:p w:rsidR="00BC1666" w:rsidRDefault="00BC1666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B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C1666" w:rsidRDefault="00BC1666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06694"/>
      <w:docPartObj>
        <w:docPartGallery w:val="Page Numbers (Bottom of Page)"/>
        <w:docPartUnique/>
      </w:docPartObj>
    </w:sdtPr>
    <w:sdtContent>
      <w:p w:rsidR="00BC1666" w:rsidRDefault="00BC1666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5DB">
          <w:rPr>
            <w:noProof/>
          </w:rPr>
          <w:t>42</w:t>
        </w:r>
        <w:r>
          <w:fldChar w:fldCharType="end"/>
        </w:r>
      </w:p>
    </w:sdtContent>
  </w:sdt>
  <w:p w:rsidR="00BC1666" w:rsidRDefault="00BC1666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EAA" w:rsidRDefault="00DB4EAA" w:rsidP="00953951">
      <w:r>
        <w:separator/>
      </w:r>
    </w:p>
  </w:footnote>
  <w:footnote w:type="continuationSeparator" w:id="0">
    <w:p w:rsidR="00DB4EAA" w:rsidRDefault="00DB4EAA" w:rsidP="009539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0B19"/>
    <w:multiLevelType w:val="multilevel"/>
    <w:tmpl w:val="3AD0C34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">
    <w:nsid w:val="055A0BD4"/>
    <w:multiLevelType w:val="multilevel"/>
    <w:tmpl w:val="029A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B5617A"/>
    <w:multiLevelType w:val="multilevel"/>
    <w:tmpl w:val="F968BE2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12CD648A"/>
    <w:multiLevelType w:val="hybridMultilevel"/>
    <w:tmpl w:val="A3884064"/>
    <w:lvl w:ilvl="0" w:tplc="BCD49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2578D"/>
    <w:multiLevelType w:val="hybridMultilevel"/>
    <w:tmpl w:val="FC6E90A4"/>
    <w:lvl w:ilvl="0" w:tplc="1B8AEC46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1B88781C"/>
    <w:multiLevelType w:val="hybridMultilevel"/>
    <w:tmpl w:val="A37E8CC2"/>
    <w:lvl w:ilvl="0" w:tplc="677ED0E6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CE12976"/>
    <w:multiLevelType w:val="hybridMultilevel"/>
    <w:tmpl w:val="E54AFE1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1E5734BB"/>
    <w:multiLevelType w:val="hybridMultilevel"/>
    <w:tmpl w:val="7EDADF6E"/>
    <w:lvl w:ilvl="0" w:tplc="948E7E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E9D2A95"/>
    <w:multiLevelType w:val="hybridMultilevel"/>
    <w:tmpl w:val="A5E031A4"/>
    <w:lvl w:ilvl="0" w:tplc="05A01A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FD27C18"/>
    <w:multiLevelType w:val="hybridMultilevel"/>
    <w:tmpl w:val="D4E0143C"/>
    <w:lvl w:ilvl="0" w:tplc="319EF1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855AE1"/>
    <w:multiLevelType w:val="hybridMultilevel"/>
    <w:tmpl w:val="516AC256"/>
    <w:lvl w:ilvl="0" w:tplc="05A01A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53C353F"/>
    <w:multiLevelType w:val="hybridMultilevel"/>
    <w:tmpl w:val="EC4A5C16"/>
    <w:lvl w:ilvl="0" w:tplc="9118DB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67C2DFC"/>
    <w:multiLevelType w:val="hybridMultilevel"/>
    <w:tmpl w:val="9E349BE0"/>
    <w:lvl w:ilvl="0" w:tplc="B352C8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706D0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66B6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A8A1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B85B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645E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AA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B419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E25E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9E53D5"/>
    <w:multiLevelType w:val="hybridMultilevel"/>
    <w:tmpl w:val="B3426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2582F"/>
    <w:multiLevelType w:val="multilevel"/>
    <w:tmpl w:val="97868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15">
    <w:nsid w:val="41E3520B"/>
    <w:multiLevelType w:val="hybridMultilevel"/>
    <w:tmpl w:val="4E3001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659" w:hanging="87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88E32C8"/>
    <w:multiLevelType w:val="hybridMultilevel"/>
    <w:tmpl w:val="FB102F52"/>
    <w:lvl w:ilvl="0" w:tplc="E01C32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B67134"/>
    <w:multiLevelType w:val="hybridMultilevel"/>
    <w:tmpl w:val="6EAA130E"/>
    <w:lvl w:ilvl="0" w:tplc="319EF1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FAE59F6"/>
    <w:multiLevelType w:val="hybridMultilevel"/>
    <w:tmpl w:val="289665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B9CD46A">
      <w:numFmt w:val="bullet"/>
      <w:lvlText w:val="·"/>
      <w:lvlJc w:val="left"/>
      <w:pPr>
        <w:ind w:left="2659" w:hanging="87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0810493"/>
    <w:multiLevelType w:val="multilevel"/>
    <w:tmpl w:val="5662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D0276A"/>
    <w:multiLevelType w:val="multilevel"/>
    <w:tmpl w:val="FFA87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1">
    <w:nsid w:val="68166733"/>
    <w:multiLevelType w:val="hybridMultilevel"/>
    <w:tmpl w:val="D2A8F7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F501F63"/>
    <w:multiLevelType w:val="hybridMultilevel"/>
    <w:tmpl w:val="53869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703BDC"/>
    <w:multiLevelType w:val="hybridMultilevel"/>
    <w:tmpl w:val="29F03C2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C3F41C4"/>
    <w:multiLevelType w:val="hybridMultilevel"/>
    <w:tmpl w:val="EE04B28C"/>
    <w:lvl w:ilvl="0" w:tplc="B5C4AE4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4"/>
  </w:num>
  <w:num w:numId="3">
    <w:abstractNumId w:val="13"/>
  </w:num>
  <w:num w:numId="4">
    <w:abstractNumId w:val="19"/>
  </w:num>
  <w:num w:numId="5">
    <w:abstractNumId w:val="14"/>
  </w:num>
  <w:num w:numId="6">
    <w:abstractNumId w:val="20"/>
  </w:num>
  <w:num w:numId="7">
    <w:abstractNumId w:val="5"/>
  </w:num>
  <w:num w:numId="8">
    <w:abstractNumId w:val="6"/>
  </w:num>
  <w:num w:numId="9">
    <w:abstractNumId w:val="21"/>
  </w:num>
  <w:num w:numId="10">
    <w:abstractNumId w:val="18"/>
  </w:num>
  <w:num w:numId="11">
    <w:abstractNumId w:val="15"/>
  </w:num>
  <w:num w:numId="12">
    <w:abstractNumId w:val="2"/>
  </w:num>
  <w:num w:numId="13">
    <w:abstractNumId w:val="11"/>
  </w:num>
  <w:num w:numId="14">
    <w:abstractNumId w:val="7"/>
  </w:num>
  <w:num w:numId="15">
    <w:abstractNumId w:val="24"/>
  </w:num>
  <w:num w:numId="16">
    <w:abstractNumId w:val="22"/>
  </w:num>
  <w:num w:numId="17">
    <w:abstractNumId w:val="10"/>
  </w:num>
  <w:num w:numId="18">
    <w:abstractNumId w:val="8"/>
  </w:num>
  <w:num w:numId="19">
    <w:abstractNumId w:val="23"/>
  </w:num>
  <w:num w:numId="20">
    <w:abstractNumId w:val="3"/>
  </w:num>
  <w:num w:numId="21">
    <w:abstractNumId w:val="1"/>
  </w:num>
  <w:num w:numId="22">
    <w:abstractNumId w:val="0"/>
  </w:num>
  <w:num w:numId="23">
    <w:abstractNumId w:val="16"/>
  </w:num>
  <w:num w:numId="24">
    <w:abstractNumId w:val="9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2B"/>
    <w:rsid w:val="00016844"/>
    <w:rsid w:val="0009282F"/>
    <w:rsid w:val="000A49EC"/>
    <w:rsid w:val="000C1FF8"/>
    <w:rsid w:val="000C5930"/>
    <w:rsid w:val="0012259F"/>
    <w:rsid w:val="00123C1F"/>
    <w:rsid w:val="0013297F"/>
    <w:rsid w:val="0019013F"/>
    <w:rsid w:val="001A4056"/>
    <w:rsid w:val="001D036A"/>
    <w:rsid w:val="001E4CE8"/>
    <w:rsid w:val="002B1C3E"/>
    <w:rsid w:val="002F7780"/>
    <w:rsid w:val="003A2629"/>
    <w:rsid w:val="003F1E4C"/>
    <w:rsid w:val="0042361F"/>
    <w:rsid w:val="004A1F75"/>
    <w:rsid w:val="004A4E2B"/>
    <w:rsid w:val="004B604B"/>
    <w:rsid w:val="004C79DF"/>
    <w:rsid w:val="005432E3"/>
    <w:rsid w:val="00564570"/>
    <w:rsid w:val="00576769"/>
    <w:rsid w:val="00576ABD"/>
    <w:rsid w:val="005C71A0"/>
    <w:rsid w:val="0060086F"/>
    <w:rsid w:val="00601815"/>
    <w:rsid w:val="006149AA"/>
    <w:rsid w:val="00626896"/>
    <w:rsid w:val="006479D7"/>
    <w:rsid w:val="00723989"/>
    <w:rsid w:val="008157F7"/>
    <w:rsid w:val="008B0B82"/>
    <w:rsid w:val="008F5568"/>
    <w:rsid w:val="00953951"/>
    <w:rsid w:val="0099020F"/>
    <w:rsid w:val="009C306A"/>
    <w:rsid w:val="009D0EB8"/>
    <w:rsid w:val="00A22EF6"/>
    <w:rsid w:val="00A56043"/>
    <w:rsid w:val="00A56561"/>
    <w:rsid w:val="00A56E13"/>
    <w:rsid w:val="00B165DB"/>
    <w:rsid w:val="00B9610B"/>
    <w:rsid w:val="00BB0805"/>
    <w:rsid w:val="00BC0CF1"/>
    <w:rsid w:val="00BC1666"/>
    <w:rsid w:val="00BF56FA"/>
    <w:rsid w:val="00C50B70"/>
    <w:rsid w:val="00C764B2"/>
    <w:rsid w:val="00C9267F"/>
    <w:rsid w:val="00CD3B24"/>
    <w:rsid w:val="00CF0A7E"/>
    <w:rsid w:val="00D75859"/>
    <w:rsid w:val="00D81746"/>
    <w:rsid w:val="00D8316F"/>
    <w:rsid w:val="00DB4EAA"/>
    <w:rsid w:val="00DF7B1E"/>
    <w:rsid w:val="00E01810"/>
    <w:rsid w:val="00EA1595"/>
    <w:rsid w:val="00ED6355"/>
    <w:rsid w:val="00F00FB8"/>
    <w:rsid w:val="00FE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E2B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7585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76A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- 1.1.1,Heading 3 URS,RSKH3,1.1.1,DNV-H3,Заголовок 3 Знак2,Заголовок 3 Знак1 Знак,Заголовок 3 Знак1,H3,OG Heading 3,.1.1"/>
    <w:basedOn w:val="a"/>
    <w:next w:val="a"/>
    <w:link w:val="30"/>
    <w:semiHidden/>
    <w:unhideWhenUsed/>
    <w:qFormat/>
    <w:rsid w:val="006479D7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eastAsia="ru-RU"/>
    </w:rPr>
  </w:style>
  <w:style w:type="paragraph" w:styleId="4">
    <w:name w:val="heading 4"/>
    <w:aliases w:val="- 1.1.1.1,Heading 4 URS,D&amp;M4,D&amp;M 4,RSKH4,Map Title,Подпункт,- 1.1.1.11,- 1.1.1.12,- 1.1.1.13,- 1.1.1.14,Map Title1,Map Title2,Map Title3,Map Title4"/>
    <w:basedOn w:val="a"/>
    <w:next w:val="a"/>
    <w:link w:val="40"/>
    <w:semiHidden/>
    <w:unhideWhenUsed/>
    <w:qFormat/>
    <w:rsid w:val="006479D7"/>
    <w:pPr>
      <w:keepNext/>
      <w:tabs>
        <w:tab w:val="num" w:pos="2520"/>
      </w:tabs>
      <w:spacing w:line="360" w:lineRule="auto"/>
      <w:ind w:left="2520" w:hanging="1440"/>
      <w:jc w:val="both"/>
      <w:outlineLvl w:val="3"/>
    </w:pPr>
    <w:rPr>
      <w:rFonts w:ascii="Arial" w:eastAsia="Times New Roman" w:hAnsi="Arial"/>
      <w:color w:val="000000"/>
      <w:sz w:val="24"/>
      <w:szCs w:val="20"/>
      <w:lang w:eastAsia="ru-RU"/>
    </w:rPr>
  </w:style>
  <w:style w:type="paragraph" w:styleId="5">
    <w:name w:val="heading 5"/>
    <w:aliases w:val="Underline,RSKH5,Underline1,Underline2,Underline3,Underline4,Underline5,Underline6,Underline7,Underline8,Underline9,Underline11,Underline21,Underline10,Underline12,Underline22,Underline31,Underline41,Underline51,Underline61,Underline71,Bol"/>
    <w:basedOn w:val="a"/>
    <w:next w:val="a"/>
    <w:link w:val="50"/>
    <w:semiHidden/>
    <w:unhideWhenUsed/>
    <w:qFormat/>
    <w:rsid w:val="006479D7"/>
    <w:pPr>
      <w:keepNext/>
      <w:keepLines/>
      <w:spacing w:before="200" w:line="276" w:lineRule="auto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Italic,Bold,Заголовок 6_старый,arial cyr,Heading 6 NOT IN USE,Заголовок 6 Таблицы,Заголовок 6  Наименование таблицы,Заголовок 6 Наименование таблицы"/>
    <w:basedOn w:val="a"/>
    <w:next w:val="a"/>
    <w:link w:val="60"/>
    <w:semiHidden/>
    <w:unhideWhenUsed/>
    <w:qFormat/>
    <w:rsid w:val="006479D7"/>
    <w:pPr>
      <w:keepNext/>
      <w:keepLines/>
      <w:tabs>
        <w:tab w:val="num" w:pos="2520"/>
      </w:tabs>
      <w:suppressAutoHyphens/>
      <w:ind w:left="2520" w:hanging="1440"/>
      <w:outlineLvl w:val="5"/>
    </w:pPr>
    <w:rPr>
      <w:rFonts w:ascii="Times New Roman" w:eastAsia="Times New Roman" w:hAnsi="Times New Roman"/>
      <w:sz w:val="26"/>
      <w:szCs w:val="20"/>
      <w:lang w:val="en-US" w:eastAsia="ru-RU"/>
    </w:rPr>
  </w:style>
  <w:style w:type="paragraph" w:styleId="7">
    <w:name w:val="heading 7"/>
    <w:aliases w:val="Not in Use,Itallics,Italics,Heading 7 NOT IN USE,Заголовок 7 Наименование рисунка"/>
    <w:basedOn w:val="a"/>
    <w:next w:val="a"/>
    <w:link w:val="70"/>
    <w:semiHidden/>
    <w:unhideWhenUsed/>
    <w:qFormat/>
    <w:rsid w:val="006479D7"/>
    <w:pPr>
      <w:keepNext/>
      <w:tabs>
        <w:tab w:val="num" w:pos="2520"/>
      </w:tabs>
      <w:ind w:left="2520" w:hanging="1440"/>
      <w:jc w:val="both"/>
      <w:outlineLvl w:val="6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8">
    <w:name w:val="heading 8"/>
    <w:aliases w:val="not In use,Heading 8 NOT IN USE,Табл"/>
    <w:basedOn w:val="a"/>
    <w:next w:val="a"/>
    <w:link w:val="80"/>
    <w:semiHidden/>
    <w:unhideWhenUsed/>
    <w:qFormat/>
    <w:rsid w:val="006479D7"/>
    <w:pPr>
      <w:keepNext/>
      <w:tabs>
        <w:tab w:val="num" w:pos="4320"/>
      </w:tabs>
      <w:ind w:left="4320" w:right="57" w:hanging="1440"/>
      <w:outlineLvl w:val="7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9">
    <w:name w:val="heading 9"/>
    <w:aliases w:val="Not in use,Заголовок талицы,Heading 9 NOT IN USE,After Section"/>
    <w:basedOn w:val="a"/>
    <w:next w:val="a"/>
    <w:link w:val="90"/>
    <w:semiHidden/>
    <w:unhideWhenUsed/>
    <w:qFormat/>
    <w:rsid w:val="006479D7"/>
    <w:pPr>
      <w:keepNext/>
      <w:tabs>
        <w:tab w:val="num" w:pos="4464"/>
      </w:tabs>
      <w:spacing w:before="120" w:after="120" w:line="360" w:lineRule="auto"/>
      <w:ind w:left="4464" w:right="57" w:hanging="1584"/>
      <w:jc w:val="center"/>
      <w:outlineLvl w:val="8"/>
    </w:pPr>
    <w:rPr>
      <w:rFonts w:ascii="Arial" w:eastAsia="Times New Roman" w:hAnsi="Arial"/>
      <w:b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A4E2B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uiPriority w:val="39"/>
    <w:qFormat/>
    <w:rsid w:val="004A4E2B"/>
    <w:pPr>
      <w:tabs>
        <w:tab w:val="right" w:leader="dot" w:pos="9628"/>
      </w:tabs>
      <w:spacing w:before="240"/>
    </w:pPr>
    <w:rPr>
      <w:rFonts w:ascii="Times New Roman" w:hAnsi="Times New Roman"/>
      <w:b/>
      <w:bCs/>
      <w:noProof/>
      <w:color w:val="000000" w:themeColor="text1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D75859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paragraph" w:styleId="a4">
    <w:name w:val="No Spacing"/>
    <w:link w:val="a5"/>
    <w:qFormat/>
    <w:rsid w:val="00D7585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6">
    <w:name w:val="Раздел"/>
    <w:basedOn w:val="a"/>
    <w:link w:val="a7"/>
    <w:uiPriority w:val="99"/>
    <w:rsid w:val="00D75859"/>
    <w:pPr>
      <w:jc w:val="center"/>
    </w:pPr>
    <w:rPr>
      <w:rFonts w:ascii="Times New Roman" w:hAnsi="Times New Roman"/>
      <w:b/>
      <w:sz w:val="28"/>
      <w:szCs w:val="28"/>
    </w:rPr>
  </w:style>
  <w:style w:type="character" w:customStyle="1" w:styleId="a7">
    <w:name w:val="Раздел Знак"/>
    <w:basedOn w:val="a0"/>
    <w:link w:val="a6"/>
    <w:uiPriority w:val="99"/>
    <w:rsid w:val="00D75859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76A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nhideWhenUsed/>
    <w:rsid w:val="00576A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76ABD"/>
    <w:rPr>
      <w:rFonts w:ascii="Tahoma" w:eastAsia="Calibri" w:hAnsi="Tahoma" w:cs="Tahoma"/>
      <w:sz w:val="16"/>
      <w:szCs w:val="16"/>
    </w:rPr>
  </w:style>
  <w:style w:type="paragraph" w:styleId="aa">
    <w:name w:val="List Paragraph"/>
    <w:basedOn w:val="a"/>
    <w:link w:val="ab"/>
    <w:uiPriority w:val="99"/>
    <w:qFormat/>
    <w:rsid w:val="00576ABD"/>
    <w:pPr>
      <w:ind w:left="720"/>
      <w:contextualSpacing/>
    </w:pPr>
  </w:style>
  <w:style w:type="paragraph" w:customStyle="1" w:styleId="ac">
    <w:name w:val="Глава"/>
    <w:basedOn w:val="a"/>
    <w:link w:val="ad"/>
    <w:uiPriority w:val="99"/>
    <w:rsid w:val="00576ABD"/>
    <w:pPr>
      <w:spacing w:line="36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ad">
    <w:name w:val="Глава Знак"/>
    <w:basedOn w:val="a0"/>
    <w:link w:val="ac"/>
    <w:uiPriority w:val="99"/>
    <w:rsid w:val="00576ABD"/>
    <w:rPr>
      <w:rFonts w:ascii="Times New Roman" w:eastAsia="Calibri" w:hAnsi="Times New Roman" w:cs="Times New Roman"/>
      <w:b/>
      <w:sz w:val="28"/>
      <w:szCs w:val="28"/>
    </w:rPr>
  </w:style>
  <w:style w:type="table" w:styleId="ae">
    <w:name w:val="Table Grid"/>
    <w:basedOn w:val="a1"/>
    <w:uiPriority w:val="59"/>
    <w:rsid w:val="00C9267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uiPriority w:val="99"/>
    <w:rsid w:val="009D0EB8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9D0EB8"/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header"/>
    <w:basedOn w:val="a"/>
    <w:link w:val="af2"/>
    <w:unhideWhenUsed/>
    <w:rsid w:val="0095395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953951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953951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953951"/>
    <w:rPr>
      <w:rFonts w:ascii="Calibri" w:eastAsia="Calibri" w:hAnsi="Calibri" w:cs="Times New Roman"/>
    </w:rPr>
  </w:style>
  <w:style w:type="paragraph" w:customStyle="1" w:styleId="book-paragraph">
    <w:name w:val="book-paragraph"/>
    <w:basedOn w:val="a"/>
    <w:rsid w:val="001D036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Normal (Web)"/>
    <w:aliases w:val="Обычный (Web),Знак Знак"/>
    <w:basedOn w:val="a"/>
    <w:link w:val="af6"/>
    <w:uiPriority w:val="99"/>
    <w:unhideWhenUsed/>
    <w:qFormat/>
    <w:rsid w:val="001D036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aliases w:val="- 1.1.1 Знак,Heading 3 URS Знак,RSKH3 Знак,1.1.1 Знак,DNV-H3 Знак,Заголовок 3 Знак2 Знак,Заголовок 3 Знак1 Знак Знак,Заголовок 3 Знак1 Знак1,H3 Знак,OG Heading 3 Знак,.1.1 Знак"/>
    <w:basedOn w:val="a0"/>
    <w:link w:val="3"/>
    <w:semiHidden/>
    <w:rsid w:val="006479D7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- 1.1.1.1 Знак,Heading 4 URS Знак,D&amp;M4 Знак,D&amp;M 4 Знак,RSKH4 Знак,Map Title Знак,Подпункт Знак,- 1.1.1.11 Знак,- 1.1.1.12 Знак,- 1.1.1.13 Знак,- 1.1.1.14 Знак,Map Title1 Знак,Map Title2 Знак,Map Title3 Знак,Map Title4 Знак"/>
    <w:basedOn w:val="a0"/>
    <w:link w:val="4"/>
    <w:semiHidden/>
    <w:rsid w:val="006479D7"/>
    <w:rPr>
      <w:rFonts w:ascii="Arial" w:eastAsia="Times New Roman" w:hAnsi="Arial" w:cs="Times New Roman"/>
      <w:color w:val="000000"/>
      <w:sz w:val="24"/>
      <w:szCs w:val="20"/>
      <w:lang w:eastAsia="ru-RU"/>
    </w:rPr>
  </w:style>
  <w:style w:type="character" w:customStyle="1" w:styleId="50">
    <w:name w:val="Заголовок 5 Знак"/>
    <w:aliases w:val="Underline Знак,RSKH5 Знак,Underline1 Знак,Underline2 Знак,Underline3 Знак,Underline4 Знак,Underline5 Знак,Underline6 Знак,Underline7 Знак,Underline8 Знак,Underline9 Знак,Underline11 Знак,Underline21 Знак,Underline10 Знак,Bol Знак"/>
    <w:basedOn w:val="a0"/>
    <w:link w:val="5"/>
    <w:semiHidden/>
    <w:rsid w:val="006479D7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aliases w:val="Italic Знак,Bold Знак,Заголовок 6_старый Знак,arial cyr Знак,Heading 6 NOT IN USE Знак,Заголовок 6 Таблицы Знак,Заголовок 6  Наименование таблицы Знак,Заголовок 6 Наименование таблицы Знак"/>
    <w:basedOn w:val="a0"/>
    <w:link w:val="6"/>
    <w:semiHidden/>
    <w:rsid w:val="006479D7"/>
    <w:rPr>
      <w:rFonts w:ascii="Times New Roman" w:eastAsia="Times New Roman" w:hAnsi="Times New Roman" w:cs="Times New Roman"/>
      <w:sz w:val="26"/>
      <w:szCs w:val="20"/>
      <w:lang w:val="en-US" w:eastAsia="ru-RU"/>
    </w:rPr>
  </w:style>
  <w:style w:type="character" w:customStyle="1" w:styleId="70">
    <w:name w:val="Заголовок 7 Знак"/>
    <w:aliases w:val="Not in Use Знак,Itallics Знак,Italics Знак,Heading 7 NOT IN USE Знак,Заголовок 7 Наименование рисунка Знак"/>
    <w:basedOn w:val="a0"/>
    <w:link w:val="7"/>
    <w:semiHidden/>
    <w:rsid w:val="006479D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aliases w:val="not In use Знак,Heading 8 NOT IN USE Знак,Табл Знак"/>
    <w:basedOn w:val="a0"/>
    <w:link w:val="8"/>
    <w:semiHidden/>
    <w:rsid w:val="006479D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aliases w:val="Not in use Знак,Заголовок талицы Знак,Heading 9 NOT IN USE Знак,After Section Знак"/>
    <w:basedOn w:val="a0"/>
    <w:link w:val="9"/>
    <w:semiHidden/>
    <w:rsid w:val="006479D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7">
    <w:name w:val="Strong"/>
    <w:basedOn w:val="a0"/>
    <w:uiPriority w:val="22"/>
    <w:qFormat/>
    <w:rsid w:val="006479D7"/>
    <w:rPr>
      <w:b/>
      <w:bCs/>
    </w:rPr>
  </w:style>
  <w:style w:type="paragraph" w:styleId="af8">
    <w:name w:val="Body Text Indent"/>
    <w:basedOn w:val="a"/>
    <w:link w:val="af9"/>
    <w:rsid w:val="006479D7"/>
    <w:pPr>
      <w:widowControl w:val="0"/>
      <w:autoSpaceDE w:val="0"/>
      <w:autoSpaceDN w:val="0"/>
      <w:adjustRightInd w:val="0"/>
      <w:spacing w:after="120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6479D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6479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Абзац списка Знак"/>
    <w:link w:val="aa"/>
    <w:uiPriority w:val="99"/>
    <w:locked/>
    <w:rsid w:val="006479D7"/>
    <w:rPr>
      <w:rFonts w:ascii="Calibri" w:eastAsia="Calibri" w:hAnsi="Calibri" w:cs="Times New Roman"/>
    </w:rPr>
  </w:style>
  <w:style w:type="character" w:customStyle="1" w:styleId="af6">
    <w:name w:val="Обычный (веб) Знак"/>
    <w:aliases w:val="Обычный (Web) Знак,Знак Знак Знак"/>
    <w:link w:val="af5"/>
    <w:uiPriority w:val="99"/>
    <w:locked/>
    <w:rsid w:val="006479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Чертежный"/>
    <w:rsid w:val="006479D7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styleId="afb">
    <w:name w:val="Emphasis"/>
    <w:uiPriority w:val="20"/>
    <w:qFormat/>
    <w:rsid w:val="006479D7"/>
    <w:rPr>
      <w:i/>
      <w:iCs/>
    </w:rPr>
  </w:style>
  <w:style w:type="paragraph" w:customStyle="1" w:styleId="afc">
    <w:name w:val="СТО Абзац"/>
    <w:basedOn w:val="a"/>
    <w:rsid w:val="006479D7"/>
    <w:pPr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d">
    <w:name w:val="АБРЕК"/>
    <w:basedOn w:val="a"/>
    <w:autoRedefine/>
    <w:rsid w:val="006479D7"/>
    <w:pPr>
      <w:ind w:right="141" w:firstLine="851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6479D7"/>
  </w:style>
  <w:style w:type="paragraph" w:customStyle="1" w:styleId="FORMATTEXT">
    <w:name w:val=".FORMATTEXT"/>
    <w:uiPriority w:val="99"/>
    <w:rsid w:val="006479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6479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TOPLEVELTEXT">
    <w:name w:val=".TOPLEVELTEXT"/>
    <w:uiPriority w:val="99"/>
    <w:rsid w:val="006479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blockt1">
    <w:name w:val="blockt1"/>
    <w:rsid w:val="006479D7"/>
    <w:rPr>
      <w:rFonts w:ascii="Verdana" w:hAnsi="Verdana" w:cs="Times New Roman"/>
      <w:color w:val="000000"/>
      <w:sz w:val="18"/>
      <w:szCs w:val="18"/>
      <w:shd w:val="clear" w:color="auto" w:fill="F4F8FB"/>
    </w:rPr>
  </w:style>
  <w:style w:type="paragraph" w:styleId="afe">
    <w:name w:val="TOC Heading"/>
    <w:basedOn w:val="1"/>
    <w:next w:val="a"/>
    <w:uiPriority w:val="39"/>
    <w:unhideWhenUsed/>
    <w:qFormat/>
    <w:rsid w:val="006479D7"/>
    <w:pPr>
      <w:spacing w:before="240" w:line="259" w:lineRule="auto"/>
      <w:outlineLvl w:val="9"/>
    </w:pPr>
    <w:rPr>
      <w:rFonts w:ascii="Calibri Light" w:eastAsia="Times New Roman" w:hAnsi="Calibri Light"/>
      <w:b w:val="0"/>
      <w:bCs w:val="0"/>
      <w:color w:val="2E74B5"/>
      <w:sz w:val="32"/>
      <w:szCs w:val="32"/>
    </w:rPr>
  </w:style>
  <w:style w:type="paragraph" w:styleId="11">
    <w:name w:val="toc 1"/>
    <w:basedOn w:val="a"/>
    <w:next w:val="a"/>
    <w:autoRedefine/>
    <w:uiPriority w:val="39"/>
    <w:rsid w:val="006479D7"/>
    <w:pPr>
      <w:widowControl w:val="0"/>
      <w:tabs>
        <w:tab w:val="left" w:pos="440"/>
        <w:tab w:val="right" w:leader="dot" w:pos="9639"/>
      </w:tabs>
      <w:autoSpaceDE w:val="0"/>
      <w:autoSpaceDN w:val="0"/>
      <w:adjustRightInd w:val="0"/>
      <w:spacing w:line="360" w:lineRule="auto"/>
      <w:ind w:right="427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">
    <w:name w:val="w"/>
    <w:rsid w:val="006479D7"/>
  </w:style>
  <w:style w:type="character" w:customStyle="1" w:styleId="15">
    <w:name w:val="ТЕКСТ 1.5 Знак"/>
    <w:link w:val="150"/>
    <w:locked/>
    <w:rsid w:val="006479D7"/>
    <w:rPr>
      <w:sz w:val="24"/>
    </w:rPr>
  </w:style>
  <w:style w:type="paragraph" w:customStyle="1" w:styleId="150">
    <w:name w:val="ТЕКСТ 1.5"/>
    <w:basedOn w:val="a"/>
    <w:link w:val="15"/>
    <w:rsid w:val="006479D7"/>
    <w:pPr>
      <w:widowControl w:val="0"/>
      <w:spacing w:after="120" w:line="-360" w:lineRule="auto"/>
      <w:ind w:firstLine="851"/>
      <w:jc w:val="both"/>
    </w:pPr>
    <w:rPr>
      <w:rFonts w:asciiTheme="minorHAnsi" w:eastAsiaTheme="minorHAnsi" w:hAnsiTheme="minorHAnsi" w:cstheme="minorBidi"/>
      <w:sz w:val="24"/>
    </w:rPr>
  </w:style>
  <w:style w:type="paragraph" w:customStyle="1" w:styleId="12">
    <w:name w:val="Обычный1"/>
    <w:rsid w:val="006479D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ing">
    <w:name w:val="Heading"/>
    <w:uiPriority w:val="99"/>
    <w:rsid w:val="006479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13">
    <w:name w:val="1_Перечисление Знак"/>
    <w:link w:val="14"/>
    <w:locked/>
    <w:rsid w:val="006479D7"/>
    <w:rPr>
      <w:bCs/>
      <w:sz w:val="28"/>
      <w:szCs w:val="28"/>
    </w:rPr>
  </w:style>
  <w:style w:type="paragraph" w:customStyle="1" w:styleId="14">
    <w:name w:val="1_Перечисление"/>
    <w:basedOn w:val="a"/>
    <w:link w:val="13"/>
    <w:rsid w:val="006479D7"/>
    <w:pPr>
      <w:tabs>
        <w:tab w:val="left" w:pos="454"/>
        <w:tab w:val="left" w:pos="992"/>
        <w:tab w:val="left" w:pos="1276"/>
        <w:tab w:val="left" w:pos="1418"/>
        <w:tab w:val="left" w:pos="1559"/>
        <w:tab w:val="left" w:pos="1701"/>
        <w:tab w:val="left" w:pos="1843"/>
        <w:tab w:val="left" w:pos="1985"/>
        <w:tab w:val="left" w:pos="2126"/>
        <w:tab w:val="left" w:pos="2268"/>
        <w:tab w:val="left" w:pos="2410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</w:tabs>
      <w:snapToGrid w:val="0"/>
      <w:ind w:left="454" w:hanging="454"/>
      <w:jc w:val="both"/>
    </w:pPr>
    <w:rPr>
      <w:rFonts w:asciiTheme="minorHAnsi" w:eastAsiaTheme="minorHAnsi" w:hAnsiTheme="minorHAnsi" w:cstheme="minorBidi"/>
      <w:bCs/>
      <w:sz w:val="28"/>
      <w:szCs w:val="28"/>
    </w:rPr>
  </w:style>
  <w:style w:type="paragraph" w:customStyle="1" w:styleId="130">
    <w:name w:val="Стиль13"/>
    <w:basedOn w:val="a"/>
    <w:uiPriority w:val="99"/>
    <w:rsid w:val="006479D7"/>
    <w:pPr>
      <w:widowControl w:val="0"/>
      <w:shd w:val="clear" w:color="auto" w:fill="FFFFFF"/>
      <w:autoSpaceDE w:val="0"/>
      <w:autoSpaceDN w:val="0"/>
      <w:adjustRightInd w:val="0"/>
      <w:spacing w:line="298" w:lineRule="exact"/>
      <w:ind w:left="43" w:right="10" w:firstLine="523"/>
      <w:jc w:val="both"/>
    </w:pPr>
    <w:rPr>
      <w:rFonts w:ascii="Times New Roman" w:eastAsia="Times New Roman" w:hAnsi="Times New Roman"/>
      <w:color w:val="000000"/>
      <w:spacing w:val="8"/>
      <w:sz w:val="26"/>
      <w:szCs w:val="26"/>
      <w:lang w:eastAsia="ru-RU"/>
    </w:rPr>
  </w:style>
  <w:style w:type="paragraph" w:customStyle="1" w:styleId="22">
    <w:name w:val="Основной текст 22"/>
    <w:basedOn w:val="a"/>
    <w:uiPriority w:val="99"/>
    <w:rsid w:val="006479D7"/>
    <w:pPr>
      <w:widowControl w:val="0"/>
      <w:overflowPunct w:val="0"/>
      <w:autoSpaceDE w:val="0"/>
      <w:autoSpaceDN w:val="0"/>
      <w:adjustRightInd w:val="0"/>
      <w:ind w:firstLine="851"/>
      <w:jc w:val="both"/>
      <w:textAlignment w:val="baseline"/>
    </w:pPr>
    <w:rPr>
      <w:rFonts w:ascii="Times New Roman" w:eastAsia="Times New Roman" w:hAnsi="Times New Roman"/>
      <w:spacing w:val="-4"/>
      <w:sz w:val="26"/>
      <w:szCs w:val="20"/>
      <w:lang w:eastAsia="ru-RU"/>
    </w:rPr>
  </w:style>
  <w:style w:type="paragraph" w:customStyle="1" w:styleId="ConsPlusNonformat">
    <w:name w:val="ConsPlusNonformat"/>
    <w:rsid w:val="006479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479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">
    <w:name w:val="Таблица(абз)"/>
    <w:basedOn w:val="af"/>
    <w:next w:val="af"/>
    <w:uiPriority w:val="99"/>
    <w:rsid w:val="006479D7"/>
    <w:pPr>
      <w:tabs>
        <w:tab w:val="left" w:pos="823"/>
      </w:tabs>
      <w:autoSpaceDN/>
      <w:adjustRightInd/>
      <w:ind w:left="-28" w:right="-28"/>
      <w:jc w:val="center"/>
    </w:pPr>
    <w:rPr>
      <w:bCs/>
      <w:szCs w:val="22"/>
      <w:lang w:val="en-US" w:eastAsia="ar-SA"/>
    </w:rPr>
  </w:style>
  <w:style w:type="character" w:customStyle="1" w:styleId="WW8Num25z1">
    <w:name w:val="WW8Num25z1"/>
    <w:uiPriority w:val="99"/>
    <w:rsid w:val="006479D7"/>
    <w:rPr>
      <w:rFonts w:ascii="Courier New" w:hAnsi="Courier New"/>
    </w:rPr>
  </w:style>
  <w:style w:type="paragraph" w:styleId="aff0">
    <w:name w:val="List"/>
    <w:basedOn w:val="af"/>
    <w:uiPriority w:val="99"/>
    <w:rsid w:val="006479D7"/>
    <w:pPr>
      <w:widowControl/>
      <w:autoSpaceDE/>
      <w:autoSpaceDN/>
      <w:adjustRightInd/>
      <w:spacing w:after="120"/>
      <w:ind w:left="-28" w:right="-28"/>
      <w:jc w:val="left"/>
    </w:pPr>
    <w:rPr>
      <w:rFonts w:cs="Tahoma"/>
      <w:sz w:val="24"/>
      <w:szCs w:val="24"/>
      <w:lang w:eastAsia="ar-SA"/>
    </w:rPr>
  </w:style>
  <w:style w:type="paragraph" w:customStyle="1" w:styleId="txtmain">
    <w:name w:val="txt_main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6479D7"/>
    <w:pPr>
      <w:widowControl w:val="0"/>
      <w:tabs>
        <w:tab w:val="left" w:pos="1320"/>
        <w:tab w:val="right" w:leader="dot" w:pos="9639"/>
      </w:tabs>
      <w:autoSpaceDE w:val="0"/>
      <w:autoSpaceDN w:val="0"/>
      <w:adjustRightInd w:val="0"/>
      <w:ind w:left="400" w:right="427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3">
    <w:name w:val="Сетка таблицы2"/>
    <w:basedOn w:val="a1"/>
    <w:next w:val="ae"/>
    <w:uiPriority w:val="59"/>
    <w:rsid w:val="006479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e"/>
    <w:rsid w:val="006479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a0"/>
    <w:rsid w:val="006479D7"/>
  </w:style>
  <w:style w:type="paragraph" w:customStyle="1" w:styleId="p6">
    <w:name w:val="p6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8">
    <w:name w:val="s8"/>
    <w:basedOn w:val="a0"/>
    <w:rsid w:val="006479D7"/>
  </w:style>
  <w:style w:type="paragraph" w:customStyle="1" w:styleId="p7">
    <w:name w:val="p7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9">
    <w:name w:val="s9"/>
    <w:basedOn w:val="a0"/>
    <w:rsid w:val="006479D7"/>
  </w:style>
  <w:style w:type="paragraph" w:customStyle="1" w:styleId="p4">
    <w:name w:val="p4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1">
    <w:name w:val="Нормальный (таблица)"/>
    <w:basedOn w:val="a"/>
    <w:next w:val="a"/>
    <w:uiPriority w:val="99"/>
    <w:rsid w:val="006479D7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2">
    <w:name w:val="Цветовое выделение"/>
    <w:uiPriority w:val="99"/>
    <w:rsid w:val="006479D7"/>
    <w:rPr>
      <w:b/>
      <w:bCs/>
      <w:color w:val="26282F"/>
    </w:rPr>
  </w:style>
  <w:style w:type="paragraph" w:customStyle="1" w:styleId="aff3">
    <w:name w:val="Таблицы (моноширинный)"/>
    <w:basedOn w:val="a"/>
    <w:next w:val="a"/>
    <w:uiPriority w:val="99"/>
    <w:rsid w:val="006479D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24">
    <w:name w:val="List Bullet 2"/>
    <w:basedOn w:val="a"/>
    <w:autoRedefine/>
    <w:rsid w:val="006479D7"/>
    <w:pPr>
      <w:tabs>
        <w:tab w:val="left" w:pos="-709"/>
      </w:tabs>
      <w:spacing w:line="360" w:lineRule="auto"/>
      <w:ind w:firstLine="709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ff4">
    <w:name w:val="Прижатый влево"/>
    <w:basedOn w:val="a"/>
    <w:next w:val="a"/>
    <w:uiPriority w:val="99"/>
    <w:rsid w:val="006479D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cardcontacts-index">
    <w:name w:val="ccard__contacts-index"/>
    <w:basedOn w:val="a0"/>
    <w:rsid w:val="006479D7"/>
  </w:style>
  <w:style w:type="character" w:customStyle="1" w:styleId="a5">
    <w:name w:val="Без интервала Знак"/>
    <w:link w:val="a4"/>
    <w:rsid w:val="006479D7"/>
    <w:rPr>
      <w:rFonts w:ascii="Calibri" w:eastAsia="Calibri" w:hAnsi="Calibri" w:cs="Times New Roman"/>
    </w:rPr>
  </w:style>
  <w:style w:type="paragraph" w:customStyle="1" w:styleId="p2">
    <w:name w:val="p2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6479D7"/>
  </w:style>
  <w:style w:type="paragraph" w:customStyle="1" w:styleId="p20">
    <w:name w:val="p20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2">
    <w:name w:val="p22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0">
    <w:name w:val="s10"/>
    <w:basedOn w:val="a0"/>
    <w:rsid w:val="006479D7"/>
  </w:style>
  <w:style w:type="paragraph" w:customStyle="1" w:styleId="p23">
    <w:name w:val="p23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4">
    <w:name w:val="p24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09">
    <w:name w:val="ft109"/>
    <w:rsid w:val="006479D7"/>
  </w:style>
  <w:style w:type="paragraph" w:customStyle="1" w:styleId="formattext0">
    <w:name w:val="formattext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5">
    <w:name w:val="Placeholder Text"/>
    <w:basedOn w:val="a0"/>
    <w:uiPriority w:val="99"/>
    <w:semiHidden/>
    <w:rsid w:val="00D8174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E2B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7585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76A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- 1.1.1,Heading 3 URS,RSKH3,1.1.1,DNV-H3,Заголовок 3 Знак2,Заголовок 3 Знак1 Знак,Заголовок 3 Знак1,H3,OG Heading 3,.1.1"/>
    <w:basedOn w:val="a"/>
    <w:next w:val="a"/>
    <w:link w:val="30"/>
    <w:semiHidden/>
    <w:unhideWhenUsed/>
    <w:qFormat/>
    <w:rsid w:val="006479D7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eastAsia="ru-RU"/>
    </w:rPr>
  </w:style>
  <w:style w:type="paragraph" w:styleId="4">
    <w:name w:val="heading 4"/>
    <w:aliases w:val="- 1.1.1.1,Heading 4 URS,D&amp;M4,D&amp;M 4,RSKH4,Map Title,Подпункт,- 1.1.1.11,- 1.1.1.12,- 1.1.1.13,- 1.1.1.14,Map Title1,Map Title2,Map Title3,Map Title4"/>
    <w:basedOn w:val="a"/>
    <w:next w:val="a"/>
    <w:link w:val="40"/>
    <w:semiHidden/>
    <w:unhideWhenUsed/>
    <w:qFormat/>
    <w:rsid w:val="006479D7"/>
    <w:pPr>
      <w:keepNext/>
      <w:tabs>
        <w:tab w:val="num" w:pos="2520"/>
      </w:tabs>
      <w:spacing w:line="360" w:lineRule="auto"/>
      <w:ind w:left="2520" w:hanging="1440"/>
      <w:jc w:val="both"/>
      <w:outlineLvl w:val="3"/>
    </w:pPr>
    <w:rPr>
      <w:rFonts w:ascii="Arial" w:eastAsia="Times New Roman" w:hAnsi="Arial"/>
      <w:color w:val="000000"/>
      <w:sz w:val="24"/>
      <w:szCs w:val="20"/>
      <w:lang w:eastAsia="ru-RU"/>
    </w:rPr>
  </w:style>
  <w:style w:type="paragraph" w:styleId="5">
    <w:name w:val="heading 5"/>
    <w:aliases w:val="Underline,RSKH5,Underline1,Underline2,Underline3,Underline4,Underline5,Underline6,Underline7,Underline8,Underline9,Underline11,Underline21,Underline10,Underline12,Underline22,Underline31,Underline41,Underline51,Underline61,Underline71,Bol"/>
    <w:basedOn w:val="a"/>
    <w:next w:val="a"/>
    <w:link w:val="50"/>
    <w:semiHidden/>
    <w:unhideWhenUsed/>
    <w:qFormat/>
    <w:rsid w:val="006479D7"/>
    <w:pPr>
      <w:keepNext/>
      <w:keepLines/>
      <w:spacing w:before="200" w:line="276" w:lineRule="auto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Italic,Bold,Заголовок 6_старый,arial cyr,Heading 6 NOT IN USE,Заголовок 6 Таблицы,Заголовок 6  Наименование таблицы,Заголовок 6 Наименование таблицы"/>
    <w:basedOn w:val="a"/>
    <w:next w:val="a"/>
    <w:link w:val="60"/>
    <w:semiHidden/>
    <w:unhideWhenUsed/>
    <w:qFormat/>
    <w:rsid w:val="006479D7"/>
    <w:pPr>
      <w:keepNext/>
      <w:keepLines/>
      <w:tabs>
        <w:tab w:val="num" w:pos="2520"/>
      </w:tabs>
      <w:suppressAutoHyphens/>
      <w:ind w:left="2520" w:hanging="1440"/>
      <w:outlineLvl w:val="5"/>
    </w:pPr>
    <w:rPr>
      <w:rFonts w:ascii="Times New Roman" w:eastAsia="Times New Roman" w:hAnsi="Times New Roman"/>
      <w:sz w:val="26"/>
      <w:szCs w:val="20"/>
      <w:lang w:val="en-US" w:eastAsia="ru-RU"/>
    </w:rPr>
  </w:style>
  <w:style w:type="paragraph" w:styleId="7">
    <w:name w:val="heading 7"/>
    <w:aliases w:val="Not in Use,Itallics,Italics,Heading 7 NOT IN USE,Заголовок 7 Наименование рисунка"/>
    <w:basedOn w:val="a"/>
    <w:next w:val="a"/>
    <w:link w:val="70"/>
    <w:semiHidden/>
    <w:unhideWhenUsed/>
    <w:qFormat/>
    <w:rsid w:val="006479D7"/>
    <w:pPr>
      <w:keepNext/>
      <w:tabs>
        <w:tab w:val="num" w:pos="2520"/>
      </w:tabs>
      <w:ind w:left="2520" w:hanging="1440"/>
      <w:jc w:val="both"/>
      <w:outlineLvl w:val="6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8">
    <w:name w:val="heading 8"/>
    <w:aliases w:val="not In use,Heading 8 NOT IN USE,Табл"/>
    <w:basedOn w:val="a"/>
    <w:next w:val="a"/>
    <w:link w:val="80"/>
    <w:semiHidden/>
    <w:unhideWhenUsed/>
    <w:qFormat/>
    <w:rsid w:val="006479D7"/>
    <w:pPr>
      <w:keepNext/>
      <w:tabs>
        <w:tab w:val="num" w:pos="4320"/>
      </w:tabs>
      <w:ind w:left="4320" w:right="57" w:hanging="1440"/>
      <w:outlineLvl w:val="7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9">
    <w:name w:val="heading 9"/>
    <w:aliases w:val="Not in use,Заголовок талицы,Heading 9 NOT IN USE,After Section"/>
    <w:basedOn w:val="a"/>
    <w:next w:val="a"/>
    <w:link w:val="90"/>
    <w:semiHidden/>
    <w:unhideWhenUsed/>
    <w:qFormat/>
    <w:rsid w:val="006479D7"/>
    <w:pPr>
      <w:keepNext/>
      <w:tabs>
        <w:tab w:val="num" w:pos="4464"/>
      </w:tabs>
      <w:spacing w:before="120" w:after="120" w:line="360" w:lineRule="auto"/>
      <w:ind w:left="4464" w:right="57" w:hanging="1584"/>
      <w:jc w:val="center"/>
      <w:outlineLvl w:val="8"/>
    </w:pPr>
    <w:rPr>
      <w:rFonts w:ascii="Arial" w:eastAsia="Times New Roman" w:hAnsi="Arial"/>
      <w:b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A4E2B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uiPriority w:val="39"/>
    <w:qFormat/>
    <w:rsid w:val="004A4E2B"/>
    <w:pPr>
      <w:tabs>
        <w:tab w:val="right" w:leader="dot" w:pos="9628"/>
      </w:tabs>
      <w:spacing w:before="240"/>
    </w:pPr>
    <w:rPr>
      <w:rFonts w:ascii="Times New Roman" w:hAnsi="Times New Roman"/>
      <w:b/>
      <w:bCs/>
      <w:noProof/>
      <w:color w:val="000000" w:themeColor="text1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D75859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paragraph" w:styleId="a4">
    <w:name w:val="No Spacing"/>
    <w:link w:val="a5"/>
    <w:qFormat/>
    <w:rsid w:val="00D7585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6">
    <w:name w:val="Раздел"/>
    <w:basedOn w:val="a"/>
    <w:link w:val="a7"/>
    <w:uiPriority w:val="99"/>
    <w:rsid w:val="00D75859"/>
    <w:pPr>
      <w:jc w:val="center"/>
    </w:pPr>
    <w:rPr>
      <w:rFonts w:ascii="Times New Roman" w:hAnsi="Times New Roman"/>
      <w:b/>
      <w:sz w:val="28"/>
      <w:szCs w:val="28"/>
    </w:rPr>
  </w:style>
  <w:style w:type="character" w:customStyle="1" w:styleId="a7">
    <w:name w:val="Раздел Знак"/>
    <w:basedOn w:val="a0"/>
    <w:link w:val="a6"/>
    <w:uiPriority w:val="99"/>
    <w:rsid w:val="00D75859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76A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nhideWhenUsed/>
    <w:rsid w:val="00576A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76ABD"/>
    <w:rPr>
      <w:rFonts w:ascii="Tahoma" w:eastAsia="Calibri" w:hAnsi="Tahoma" w:cs="Tahoma"/>
      <w:sz w:val="16"/>
      <w:szCs w:val="16"/>
    </w:rPr>
  </w:style>
  <w:style w:type="paragraph" w:styleId="aa">
    <w:name w:val="List Paragraph"/>
    <w:basedOn w:val="a"/>
    <w:link w:val="ab"/>
    <w:uiPriority w:val="99"/>
    <w:qFormat/>
    <w:rsid w:val="00576ABD"/>
    <w:pPr>
      <w:ind w:left="720"/>
      <w:contextualSpacing/>
    </w:pPr>
  </w:style>
  <w:style w:type="paragraph" w:customStyle="1" w:styleId="ac">
    <w:name w:val="Глава"/>
    <w:basedOn w:val="a"/>
    <w:link w:val="ad"/>
    <w:uiPriority w:val="99"/>
    <w:rsid w:val="00576ABD"/>
    <w:pPr>
      <w:spacing w:line="36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ad">
    <w:name w:val="Глава Знак"/>
    <w:basedOn w:val="a0"/>
    <w:link w:val="ac"/>
    <w:uiPriority w:val="99"/>
    <w:rsid w:val="00576ABD"/>
    <w:rPr>
      <w:rFonts w:ascii="Times New Roman" w:eastAsia="Calibri" w:hAnsi="Times New Roman" w:cs="Times New Roman"/>
      <w:b/>
      <w:sz w:val="28"/>
      <w:szCs w:val="28"/>
    </w:rPr>
  </w:style>
  <w:style w:type="table" w:styleId="ae">
    <w:name w:val="Table Grid"/>
    <w:basedOn w:val="a1"/>
    <w:uiPriority w:val="59"/>
    <w:rsid w:val="00C9267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uiPriority w:val="99"/>
    <w:rsid w:val="009D0EB8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9D0EB8"/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header"/>
    <w:basedOn w:val="a"/>
    <w:link w:val="af2"/>
    <w:unhideWhenUsed/>
    <w:rsid w:val="0095395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953951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953951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953951"/>
    <w:rPr>
      <w:rFonts w:ascii="Calibri" w:eastAsia="Calibri" w:hAnsi="Calibri" w:cs="Times New Roman"/>
    </w:rPr>
  </w:style>
  <w:style w:type="paragraph" w:customStyle="1" w:styleId="book-paragraph">
    <w:name w:val="book-paragraph"/>
    <w:basedOn w:val="a"/>
    <w:rsid w:val="001D036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Normal (Web)"/>
    <w:aliases w:val="Обычный (Web),Знак Знак"/>
    <w:basedOn w:val="a"/>
    <w:link w:val="af6"/>
    <w:uiPriority w:val="99"/>
    <w:unhideWhenUsed/>
    <w:qFormat/>
    <w:rsid w:val="001D036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aliases w:val="- 1.1.1 Знак,Heading 3 URS Знак,RSKH3 Знак,1.1.1 Знак,DNV-H3 Знак,Заголовок 3 Знак2 Знак,Заголовок 3 Знак1 Знак Знак,Заголовок 3 Знак1 Знак1,H3 Знак,OG Heading 3 Знак,.1.1 Знак"/>
    <w:basedOn w:val="a0"/>
    <w:link w:val="3"/>
    <w:semiHidden/>
    <w:rsid w:val="006479D7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- 1.1.1.1 Знак,Heading 4 URS Знак,D&amp;M4 Знак,D&amp;M 4 Знак,RSKH4 Знак,Map Title Знак,Подпункт Знак,- 1.1.1.11 Знак,- 1.1.1.12 Знак,- 1.1.1.13 Знак,- 1.1.1.14 Знак,Map Title1 Знак,Map Title2 Знак,Map Title3 Знак,Map Title4 Знак"/>
    <w:basedOn w:val="a0"/>
    <w:link w:val="4"/>
    <w:semiHidden/>
    <w:rsid w:val="006479D7"/>
    <w:rPr>
      <w:rFonts w:ascii="Arial" w:eastAsia="Times New Roman" w:hAnsi="Arial" w:cs="Times New Roman"/>
      <w:color w:val="000000"/>
      <w:sz w:val="24"/>
      <w:szCs w:val="20"/>
      <w:lang w:eastAsia="ru-RU"/>
    </w:rPr>
  </w:style>
  <w:style w:type="character" w:customStyle="1" w:styleId="50">
    <w:name w:val="Заголовок 5 Знак"/>
    <w:aliases w:val="Underline Знак,RSKH5 Знак,Underline1 Знак,Underline2 Знак,Underline3 Знак,Underline4 Знак,Underline5 Знак,Underline6 Знак,Underline7 Знак,Underline8 Знак,Underline9 Знак,Underline11 Знак,Underline21 Знак,Underline10 Знак,Bol Знак"/>
    <w:basedOn w:val="a0"/>
    <w:link w:val="5"/>
    <w:semiHidden/>
    <w:rsid w:val="006479D7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aliases w:val="Italic Знак,Bold Знак,Заголовок 6_старый Знак,arial cyr Знак,Heading 6 NOT IN USE Знак,Заголовок 6 Таблицы Знак,Заголовок 6  Наименование таблицы Знак,Заголовок 6 Наименование таблицы Знак"/>
    <w:basedOn w:val="a0"/>
    <w:link w:val="6"/>
    <w:semiHidden/>
    <w:rsid w:val="006479D7"/>
    <w:rPr>
      <w:rFonts w:ascii="Times New Roman" w:eastAsia="Times New Roman" w:hAnsi="Times New Roman" w:cs="Times New Roman"/>
      <w:sz w:val="26"/>
      <w:szCs w:val="20"/>
      <w:lang w:val="en-US" w:eastAsia="ru-RU"/>
    </w:rPr>
  </w:style>
  <w:style w:type="character" w:customStyle="1" w:styleId="70">
    <w:name w:val="Заголовок 7 Знак"/>
    <w:aliases w:val="Not in Use Знак,Itallics Знак,Italics Знак,Heading 7 NOT IN USE Знак,Заголовок 7 Наименование рисунка Знак"/>
    <w:basedOn w:val="a0"/>
    <w:link w:val="7"/>
    <w:semiHidden/>
    <w:rsid w:val="006479D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aliases w:val="not In use Знак,Heading 8 NOT IN USE Знак,Табл Знак"/>
    <w:basedOn w:val="a0"/>
    <w:link w:val="8"/>
    <w:semiHidden/>
    <w:rsid w:val="006479D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aliases w:val="Not in use Знак,Заголовок талицы Знак,Heading 9 NOT IN USE Знак,After Section Знак"/>
    <w:basedOn w:val="a0"/>
    <w:link w:val="9"/>
    <w:semiHidden/>
    <w:rsid w:val="006479D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7">
    <w:name w:val="Strong"/>
    <w:basedOn w:val="a0"/>
    <w:uiPriority w:val="22"/>
    <w:qFormat/>
    <w:rsid w:val="006479D7"/>
    <w:rPr>
      <w:b/>
      <w:bCs/>
    </w:rPr>
  </w:style>
  <w:style w:type="paragraph" w:styleId="af8">
    <w:name w:val="Body Text Indent"/>
    <w:basedOn w:val="a"/>
    <w:link w:val="af9"/>
    <w:rsid w:val="006479D7"/>
    <w:pPr>
      <w:widowControl w:val="0"/>
      <w:autoSpaceDE w:val="0"/>
      <w:autoSpaceDN w:val="0"/>
      <w:adjustRightInd w:val="0"/>
      <w:spacing w:after="120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6479D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6479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Абзац списка Знак"/>
    <w:link w:val="aa"/>
    <w:uiPriority w:val="99"/>
    <w:locked/>
    <w:rsid w:val="006479D7"/>
    <w:rPr>
      <w:rFonts w:ascii="Calibri" w:eastAsia="Calibri" w:hAnsi="Calibri" w:cs="Times New Roman"/>
    </w:rPr>
  </w:style>
  <w:style w:type="character" w:customStyle="1" w:styleId="af6">
    <w:name w:val="Обычный (веб) Знак"/>
    <w:aliases w:val="Обычный (Web) Знак,Знак Знак Знак"/>
    <w:link w:val="af5"/>
    <w:uiPriority w:val="99"/>
    <w:locked/>
    <w:rsid w:val="006479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Чертежный"/>
    <w:rsid w:val="006479D7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styleId="afb">
    <w:name w:val="Emphasis"/>
    <w:uiPriority w:val="20"/>
    <w:qFormat/>
    <w:rsid w:val="006479D7"/>
    <w:rPr>
      <w:i/>
      <w:iCs/>
    </w:rPr>
  </w:style>
  <w:style w:type="paragraph" w:customStyle="1" w:styleId="afc">
    <w:name w:val="СТО Абзац"/>
    <w:basedOn w:val="a"/>
    <w:rsid w:val="006479D7"/>
    <w:pPr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d">
    <w:name w:val="АБРЕК"/>
    <w:basedOn w:val="a"/>
    <w:autoRedefine/>
    <w:rsid w:val="006479D7"/>
    <w:pPr>
      <w:ind w:right="141" w:firstLine="851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6479D7"/>
  </w:style>
  <w:style w:type="paragraph" w:customStyle="1" w:styleId="FORMATTEXT">
    <w:name w:val=".FORMATTEXT"/>
    <w:uiPriority w:val="99"/>
    <w:rsid w:val="006479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6479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TOPLEVELTEXT">
    <w:name w:val=".TOPLEVELTEXT"/>
    <w:uiPriority w:val="99"/>
    <w:rsid w:val="006479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blockt1">
    <w:name w:val="blockt1"/>
    <w:rsid w:val="006479D7"/>
    <w:rPr>
      <w:rFonts w:ascii="Verdana" w:hAnsi="Verdana" w:cs="Times New Roman"/>
      <w:color w:val="000000"/>
      <w:sz w:val="18"/>
      <w:szCs w:val="18"/>
      <w:shd w:val="clear" w:color="auto" w:fill="F4F8FB"/>
    </w:rPr>
  </w:style>
  <w:style w:type="paragraph" w:styleId="afe">
    <w:name w:val="TOC Heading"/>
    <w:basedOn w:val="1"/>
    <w:next w:val="a"/>
    <w:uiPriority w:val="39"/>
    <w:unhideWhenUsed/>
    <w:qFormat/>
    <w:rsid w:val="006479D7"/>
    <w:pPr>
      <w:spacing w:before="240" w:line="259" w:lineRule="auto"/>
      <w:outlineLvl w:val="9"/>
    </w:pPr>
    <w:rPr>
      <w:rFonts w:ascii="Calibri Light" w:eastAsia="Times New Roman" w:hAnsi="Calibri Light"/>
      <w:b w:val="0"/>
      <w:bCs w:val="0"/>
      <w:color w:val="2E74B5"/>
      <w:sz w:val="32"/>
      <w:szCs w:val="32"/>
    </w:rPr>
  </w:style>
  <w:style w:type="paragraph" w:styleId="11">
    <w:name w:val="toc 1"/>
    <w:basedOn w:val="a"/>
    <w:next w:val="a"/>
    <w:autoRedefine/>
    <w:uiPriority w:val="39"/>
    <w:rsid w:val="006479D7"/>
    <w:pPr>
      <w:widowControl w:val="0"/>
      <w:tabs>
        <w:tab w:val="left" w:pos="440"/>
        <w:tab w:val="right" w:leader="dot" w:pos="9639"/>
      </w:tabs>
      <w:autoSpaceDE w:val="0"/>
      <w:autoSpaceDN w:val="0"/>
      <w:adjustRightInd w:val="0"/>
      <w:spacing w:line="360" w:lineRule="auto"/>
      <w:ind w:right="427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">
    <w:name w:val="w"/>
    <w:rsid w:val="006479D7"/>
  </w:style>
  <w:style w:type="character" w:customStyle="1" w:styleId="15">
    <w:name w:val="ТЕКСТ 1.5 Знак"/>
    <w:link w:val="150"/>
    <w:locked/>
    <w:rsid w:val="006479D7"/>
    <w:rPr>
      <w:sz w:val="24"/>
    </w:rPr>
  </w:style>
  <w:style w:type="paragraph" w:customStyle="1" w:styleId="150">
    <w:name w:val="ТЕКСТ 1.5"/>
    <w:basedOn w:val="a"/>
    <w:link w:val="15"/>
    <w:rsid w:val="006479D7"/>
    <w:pPr>
      <w:widowControl w:val="0"/>
      <w:spacing w:after="120" w:line="-360" w:lineRule="auto"/>
      <w:ind w:firstLine="851"/>
      <w:jc w:val="both"/>
    </w:pPr>
    <w:rPr>
      <w:rFonts w:asciiTheme="minorHAnsi" w:eastAsiaTheme="minorHAnsi" w:hAnsiTheme="minorHAnsi" w:cstheme="minorBidi"/>
      <w:sz w:val="24"/>
    </w:rPr>
  </w:style>
  <w:style w:type="paragraph" w:customStyle="1" w:styleId="12">
    <w:name w:val="Обычный1"/>
    <w:rsid w:val="006479D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ing">
    <w:name w:val="Heading"/>
    <w:uiPriority w:val="99"/>
    <w:rsid w:val="006479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13">
    <w:name w:val="1_Перечисление Знак"/>
    <w:link w:val="14"/>
    <w:locked/>
    <w:rsid w:val="006479D7"/>
    <w:rPr>
      <w:bCs/>
      <w:sz w:val="28"/>
      <w:szCs w:val="28"/>
    </w:rPr>
  </w:style>
  <w:style w:type="paragraph" w:customStyle="1" w:styleId="14">
    <w:name w:val="1_Перечисление"/>
    <w:basedOn w:val="a"/>
    <w:link w:val="13"/>
    <w:rsid w:val="006479D7"/>
    <w:pPr>
      <w:tabs>
        <w:tab w:val="left" w:pos="454"/>
        <w:tab w:val="left" w:pos="992"/>
        <w:tab w:val="left" w:pos="1276"/>
        <w:tab w:val="left" w:pos="1418"/>
        <w:tab w:val="left" w:pos="1559"/>
        <w:tab w:val="left" w:pos="1701"/>
        <w:tab w:val="left" w:pos="1843"/>
        <w:tab w:val="left" w:pos="1985"/>
        <w:tab w:val="left" w:pos="2126"/>
        <w:tab w:val="left" w:pos="2268"/>
        <w:tab w:val="left" w:pos="2410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</w:tabs>
      <w:snapToGrid w:val="0"/>
      <w:ind w:left="454" w:hanging="454"/>
      <w:jc w:val="both"/>
    </w:pPr>
    <w:rPr>
      <w:rFonts w:asciiTheme="minorHAnsi" w:eastAsiaTheme="minorHAnsi" w:hAnsiTheme="minorHAnsi" w:cstheme="minorBidi"/>
      <w:bCs/>
      <w:sz w:val="28"/>
      <w:szCs w:val="28"/>
    </w:rPr>
  </w:style>
  <w:style w:type="paragraph" w:customStyle="1" w:styleId="130">
    <w:name w:val="Стиль13"/>
    <w:basedOn w:val="a"/>
    <w:uiPriority w:val="99"/>
    <w:rsid w:val="006479D7"/>
    <w:pPr>
      <w:widowControl w:val="0"/>
      <w:shd w:val="clear" w:color="auto" w:fill="FFFFFF"/>
      <w:autoSpaceDE w:val="0"/>
      <w:autoSpaceDN w:val="0"/>
      <w:adjustRightInd w:val="0"/>
      <w:spacing w:line="298" w:lineRule="exact"/>
      <w:ind w:left="43" w:right="10" w:firstLine="523"/>
      <w:jc w:val="both"/>
    </w:pPr>
    <w:rPr>
      <w:rFonts w:ascii="Times New Roman" w:eastAsia="Times New Roman" w:hAnsi="Times New Roman"/>
      <w:color w:val="000000"/>
      <w:spacing w:val="8"/>
      <w:sz w:val="26"/>
      <w:szCs w:val="26"/>
      <w:lang w:eastAsia="ru-RU"/>
    </w:rPr>
  </w:style>
  <w:style w:type="paragraph" w:customStyle="1" w:styleId="22">
    <w:name w:val="Основной текст 22"/>
    <w:basedOn w:val="a"/>
    <w:uiPriority w:val="99"/>
    <w:rsid w:val="006479D7"/>
    <w:pPr>
      <w:widowControl w:val="0"/>
      <w:overflowPunct w:val="0"/>
      <w:autoSpaceDE w:val="0"/>
      <w:autoSpaceDN w:val="0"/>
      <w:adjustRightInd w:val="0"/>
      <w:ind w:firstLine="851"/>
      <w:jc w:val="both"/>
      <w:textAlignment w:val="baseline"/>
    </w:pPr>
    <w:rPr>
      <w:rFonts w:ascii="Times New Roman" w:eastAsia="Times New Roman" w:hAnsi="Times New Roman"/>
      <w:spacing w:val="-4"/>
      <w:sz w:val="26"/>
      <w:szCs w:val="20"/>
      <w:lang w:eastAsia="ru-RU"/>
    </w:rPr>
  </w:style>
  <w:style w:type="paragraph" w:customStyle="1" w:styleId="ConsPlusNonformat">
    <w:name w:val="ConsPlusNonformat"/>
    <w:rsid w:val="006479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479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">
    <w:name w:val="Таблица(абз)"/>
    <w:basedOn w:val="af"/>
    <w:next w:val="af"/>
    <w:uiPriority w:val="99"/>
    <w:rsid w:val="006479D7"/>
    <w:pPr>
      <w:tabs>
        <w:tab w:val="left" w:pos="823"/>
      </w:tabs>
      <w:autoSpaceDN/>
      <w:adjustRightInd/>
      <w:ind w:left="-28" w:right="-28"/>
      <w:jc w:val="center"/>
    </w:pPr>
    <w:rPr>
      <w:bCs/>
      <w:szCs w:val="22"/>
      <w:lang w:val="en-US" w:eastAsia="ar-SA"/>
    </w:rPr>
  </w:style>
  <w:style w:type="character" w:customStyle="1" w:styleId="WW8Num25z1">
    <w:name w:val="WW8Num25z1"/>
    <w:uiPriority w:val="99"/>
    <w:rsid w:val="006479D7"/>
    <w:rPr>
      <w:rFonts w:ascii="Courier New" w:hAnsi="Courier New"/>
    </w:rPr>
  </w:style>
  <w:style w:type="paragraph" w:styleId="aff0">
    <w:name w:val="List"/>
    <w:basedOn w:val="af"/>
    <w:uiPriority w:val="99"/>
    <w:rsid w:val="006479D7"/>
    <w:pPr>
      <w:widowControl/>
      <w:autoSpaceDE/>
      <w:autoSpaceDN/>
      <w:adjustRightInd/>
      <w:spacing w:after="120"/>
      <w:ind w:left="-28" w:right="-28"/>
      <w:jc w:val="left"/>
    </w:pPr>
    <w:rPr>
      <w:rFonts w:cs="Tahoma"/>
      <w:sz w:val="24"/>
      <w:szCs w:val="24"/>
      <w:lang w:eastAsia="ar-SA"/>
    </w:rPr>
  </w:style>
  <w:style w:type="paragraph" w:customStyle="1" w:styleId="txtmain">
    <w:name w:val="txt_main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6479D7"/>
    <w:pPr>
      <w:widowControl w:val="0"/>
      <w:tabs>
        <w:tab w:val="left" w:pos="1320"/>
        <w:tab w:val="right" w:leader="dot" w:pos="9639"/>
      </w:tabs>
      <w:autoSpaceDE w:val="0"/>
      <w:autoSpaceDN w:val="0"/>
      <w:adjustRightInd w:val="0"/>
      <w:ind w:left="400" w:right="427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3">
    <w:name w:val="Сетка таблицы2"/>
    <w:basedOn w:val="a1"/>
    <w:next w:val="ae"/>
    <w:uiPriority w:val="59"/>
    <w:rsid w:val="006479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e"/>
    <w:rsid w:val="006479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a0"/>
    <w:rsid w:val="006479D7"/>
  </w:style>
  <w:style w:type="paragraph" w:customStyle="1" w:styleId="p6">
    <w:name w:val="p6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8">
    <w:name w:val="s8"/>
    <w:basedOn w:val="a0"/>
    <w:rsid w:val="006479D7"/>
  </w:style>
  <w:style w:type="paragraph" w:customStyle="1" w:styleId="p7">
    <w:name w:val="p7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9">
    <w:name w:val="s9"/>
    <w:basedOn w:val="a0"/>
    <w:rsid w:val="006479D7"/>
  </w:style>
  <w:style w:type="paragraph" w:customStyle="1" w:styleId="p4">
    <w:name w:val="p4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1">
    <w:name w:val="Нормальный (таблица)"/>
    <w:basedOn w:val="a"/>
    <w:next w:val="a"/>
    <w:uiPriority w:val="99"/>
    <w:rsid w:val="006479D7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2">
    <w:name w:val="Цветовое выделение"/>
    <w:uiPriority w:val="99"/>
    <w:rsid w:val="006479D7"/>
    <w:rPr>
      <w:b/>
      <w:bCs/>
      <w:color w:val="26282F"/>
    </w:rPr>
  </w:style>
  <w:style w:type="paragraph" w:customStyle="1" w:styleId="aff3">
    <w:name w:val="Таблицы (моноширинный)"/>
    <w:basedOn w:val="a"/>
    <w:next w:val="a"/>
    <w:uiPriority w:val="99"/>
    <w:rsid w:val="006479D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24">
    <w:name w:val="List Bullet 2"/>
    <w:basedOn w:val="a"/>
    <w:autoRedefine/>
    <w:rsid w:val="006479D7"/>
    <w:pPr>
      <w:tabs>
        <w:tab w:val="left" w:pos="-709"/>
      </w:tabs>
      <w:spacing w:line="360" w:lineRule="auto"/>
      <w:ind w:firstLine="709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ff4">
    <w:name w:val="Прижатый влево"/>
    <w:basedOn w:val="a"/>
    <w:next w:val="a"/>
    <w:uiPriority w:val="99"/>
    <w:rsid w:val="006479D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cardcontacts-index">
    <w:name w:val="ccard__contacts-index"/>
    <w:basedOn w:val="a0"/>
    <w:rsid w:val="006479D7"/>
  </w:style>
  <w:style w:type="character" w:customStyle="1" w:styleId="a5">
    <w:name w:val="Без интервала Знак"/>
    <w:link w:val="a4"/>
    <w:rsid w:val="006479D7"/>
    <w:rPr>
      <w:rFonts w:ascii="Calibri" w:eastAsia="Calibri" w:hAnsi="Calibri" w:cs="Times New Roman"/>
    </w:rPr>
  </w:style>
  <w:style w:type="paragraph" w:customStyle="1" w:styleId="p2">
    <w:name w:val="p2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6479D7"/>
  </w:style>
  <w:style w:type="paragraph" w:customStyle="1" w:styleId="p20">
    <w:name w:val="p20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2">
    <w:name w:val="p22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0">
    <w:name w:val="s10"/>
    <w:basedOn w:val="a0"/>
    <w:rsid w:val="006479D7"/>
  </w:style>
  <w:style w:type="paragraph" w:customStyle="1" w:styleId="p23">
    <w:name w:val="p23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4">
    <w:name w:val="p24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09">
    <w:name w:val="ft109"/>
    <w:rsid w:val="006479D7"/>
  </w:style>
  <w:style w:type="paragraph" w:customStyle="1" w:styleId="formattext0">
    <w:name w:val="formattext"/>
    <w:basedOn w:val="a"/>
    <w:rsid w:val="006479D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5">
    <w:name w:val="Placeholder Text"/>
    <w:basedOn w:val="a0"/>
    <w:uiPriority w:val="99"/>
    <w:semiHidden/>
    <w:rsid w:val="00D817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7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30C"/>
    <w:rsid w:val="0005130C"/>
    <w:rsid w:val="0042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130C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130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7758</Words>
  <Characters>44222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Boss</cp:lastModifiedBy>
  <cp:revision>2</cp:revision>
  <dcterms:created xsi:type="dcterms:W3CDTF">2021-05-16T19:36:00Z</dcterms:created>
  <dcterms:modified xsi:type="dcterms:W3CDTF">2021-05-16T19:36:00Z</dcterms:modified>
</cp:coreProperties>
</file>